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DE" w:rsidRPr="005B0FDE" w:rsidRDefault="005B0FDE" w:rsidP="005B0FDE">
      <w:pPr>
        <w:suppressAutoHyphens/>
        <w:jc w:val="center"/>
        <w:rPr>
          <w:color w:val="00000A"/>
          <w:kern w:val="1"/>
          <w:lang w:eastAsia="ar-SA"/>
        </w:rPr>
      </w:pPr>
      <w:r>
        <w:rPr>
          <w:rFonts w:ascii="Calibri" w:eastAsia="SimSun" w:hAnsi="Calibri" w:cs="F"/>
          <w:noProof/>
          <w:color w:val="00000A"/>
          <w:kern w:val="1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762635</wp:posOffset>
            </wp:positionH>
            <wp:positionV relativeFrom="page">
              <wp:posOffset>605790</wp:posOffset>
            </wp:positionV>
            <wp:extent cx="1341120" cy="104330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0FDE">
        <w:rPr>
          <w:color w:val="00000A"/>
          <w:kern w:val="1"/>
          <w:lang w:eastAsia="ar-SA"/>
        </w:rPr>
        <w:t>Муниципальное бюджетное  учреждение</w:t>
      </w:r>
    </w:p>
    <w:p w:rsidR="005B0FDE" w:rsidRPr="005B0FDE" w:rsidRDefault="005B0FDE" w:rsidP="005B0FDE">
      <w:pPr>
        <w:suppressAutoHyphens/>
        <w:jc w:val="center"/>
        <w:rPr>
          <w:b/>
          <w:color w:val="00000A"/>
          <w:kern w:val="1"/>
          <w:lang w:eastAsia="ar-SA"/>
        </w:rPr>
      </w:pPr>
      <w:r w:rsidRPr="005B0FDE">
        <w:rPr>
          <w:color w:val="00000A"/>
          <w:kern w:val="1"/>
          <w:lang w:eastAsia="ar-SA"/>
        </w:rPr>
        <w:t xml:space="preserve">дополнительного образования </w:t>
      </w:r>
    </w:p>
    <w:p w:rsidR="005B0FDE" w:rsidRPr="005B0FDE" w:rsidRDefault="005B0FDE" w:rsidP="005B0FDE">
      <w:pPr>
        <w:suppressAutoHyphens/>
        <w:jc w:val="center"/>
        <w:rPr>
          <w:b/>
          <w:color w:val="00000A"/>
          <w:kern w:val="1"/>
          <w:lang w:eastAsia="ar-SA"/>
        </w:rPr>
      </w:pPr>
      <w:r w:rsidRPr="005B0FDE">
        <w:rPr>
          <w:b/>
          <w:color w:val="00000A"/>
          <w:kern w:val="1"/>
          <w:lang w:eastAsia="ar-SA"/>
        </w:rPr>
        <w:t>«ДЕТСКАЯ ШКОЛА ИСКУССТВ № 17»</w:t>
      </w:r>
    </w:p>
    <w:p w:rsidR="005B0FDE" w:rsidRPr="005B0FDE" w:rsidRDefault="005B0FDE" w:rsidP="005B0FDE">
      <w:pPr>
        <w:suppressAutoHyphens/>
        <w:jc w:val="center"/>
        <w:rPr>
          <w:rFonts w:eastAsia="Calibri"/>
          <w:color w:val="00000A"/>
          <w:kern w:val="1"/>
          <w:lang w:eastAsia="ar-SA"/>
        </w:rPr>
      </w:pPr>
      <w:r w:rsidRPr="005B0FDE">
        <w:rPr>
          <w:b/>
          <w:color w:val="00000A"/>
          <w:kern w:val="1"/>
          <w:lang w:eastAsia="ar-SA"/>
        </w:rPr>
        <w:t>городского округа Самара</w:t>
      </w:r>
    </w:p>
    <w:p w:rsidR="005B0FDE" w:rsidRPr="005B0FDE" w:rsidRDefault="005B0FDE" w:rsidP="005B0FDE">
      <w:pPr>
        <w:suppressAutoHyphens/>
        <w:jc w:val="center"/>
        <w:rPr>
          <w:color w:val="00000A"/>
          <w:kern w:val="1"/>
          <w:lang w:eastAsia="ar-SA"/>
        </w:rPr>
      </w:pPr>
      <w:r w:rsidRPr="005B0FDE">
        <w:rPr>
          <w:rFonts w:eastAsia="Calibri"/>
          <w:color w:val="00000A"/>
          <w:kern w:val="1"/>
          <w:lang w:eastAsia="ar-SA"/>
        </w:rPr>
        <w:t>443079, г.Самара, ул. Гагарина, 58 , тел.(факс) 260-83-01</w:t>
      </w:r>
    </w:p>
    <w:p w:rsidR="005B0FDE" w:rsidRPr="005B0FDE" w:rsidRDefault="005B0FDE" w:rsidP="005B0FDE">
      <w:pPr>
        <w:suppressAutoHyphens/>
        <w:spacing w:line="360" w:lineRule="auto"/>
        <w:jc w:val="center"/>
        <w:rPr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jc w:val="center"/>
        <w:rPr>
          <w:b/>
          <w:color w:val="00000A"/>
          <w:kern w:val="1"/>
          <w:sz w:val="40"/>
          <w:szCs w:val="40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jc w:val="center"/>
        <w:rPr>
          <w:b/>
          <w:color w:val="00000A"/>
          <w:kern w:val="1"/>
          <w:lang w:eastAsia="ar-SA"/>
        </w:rPr>
      </w:pPr>
    </w:p>
    <w:tbl>
      <w:tblPr>
        <w:tblW w:w="0" w:type="auto"/>
        <w:tblInd w:w="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79"/>
        <w:gridCol w:w="1412"/>
        <w:gridCol w:w="4548"/>
      </w:tblGrid>
      <w:tr w:rsidR="005B0FDE" w:rsidRPr="005B0FDE" w:rsidTr="005B0FDE">
        <w:tc>
          <w:tcPr>
            <w:tcW w:w="3679" w:type="dxa"/>
            <w:shd w:val="clear" w:color="auto" w:fill="FFFFFF"/>
          </w:tcPr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Принят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на Педагогическом совете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«____» ______________ 20___ г.</w:t>
            </w:r>
          </w:p>
          <w:p w:rsidR="005B0FDE" w:rsidRPr="005B0FDE" w:rsidRDefault="005B0FDE" w:rsidP="005B0FDE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Протокол № _____</w:t>
            </w:r>
          </w:p>
        </w:tc>
        <w:tc>
          <w:tcPr>
            <w:tcW w:w="1412" w:type="dxa"/>
            <w:shd w:val="clear" w:color="auto" w:fill="FFFFFF"/>
          </w:tcPr>
          <w:p w:rsidR="005B0FDE" w:rsidRPr="005B0FDE" w:rsidRDefault="005B0FDE" w:rsidP="005B0FDE">
            <w:pPr>
              <w:suppressAutoHyphens/>
              <w:spacing w:line="360" w:lineRule="auto"/>
              <w:jc w:val="both"/>
              <w:rPr>
                <w:rFonts w:eastAsia="SimSun"/>
                <w:color w:val="00000A"/>
                <w:kern w:val="1"/>
                <w:lang w:eastAsia="ar-SA"/>
              </w:rPr>
            </w:pPr>
          </w:p>
        </w:tc>
        <w:tc>
          <w:tcPr>
            <w:tcW w:w="4548" w:type="dxa"/>
            <w:shd w:val="clear" w:color="auto" w:fill="FFFFFF"/>
          </w:tcPr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УТВЕРЖДАЮ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Директор МБУ ДО «ДШИ № 17»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 xml:space="preserve">    г. о. Самара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 xml:space="preserve"> ________________ И.А.Балашова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eastAsia="Calibri"/>
                <w:color w:val="00000A"/>
                <w:kern w:val="1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«____»_______________20____г.</w:t>
            </w:r>
          </w:p>
          <w:p w:rsidR="005B0FDE" w:rsidRPr="005B0FDE" w:rsidRDefault="005B0FDE" w:rsidP="005B0FDE">
            <w:pPr>
              <w:suppressAutoHyphens/>
              <w:spacing w:line="360" w:lineRule="auto"/>
              <w:jc w:val="right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 w:rsidRPr="005B0FDE">
              <w:rPr>
                <w:rFonts w:eastAsia="Calibri"/>
                <w:color w:val="00000A"/>
                <w:kern w:val="1"/>
                <w:lang w:eastAsia="ar-SA"/>
              </w:rPr>
              <w:t>Приказ № _____</w:t>
            </w:r>
          </w:p>
        </w:tc>
      </w:tr>
    </w:tbl>
    <w:p w:rsidR="005B0FDE" w:rsidRPr="005B0FDE" w:rsidRDefault="005B0FDE" w:rsidP="005B0FDE">
      <w:pPr>
        <w:suppressAutoHyphens/>
        <w:spacing w:line="360" w:lineRule="auto"/>
        <w:jc w:val="center"/>
        <w:rPr>
          <w:b/>
          <w:color w:val="00000A"/>
          <w:kern w:val="1"/>
          <w:sz w:val="32"/>
          <w:szCs w:val="32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sz w:val="32"/>
          <w:szCs w:val="32"/>
          <w:lang w:eastAsia="ar-SA"/>
        </w:rPr>
      </w:pPr>
      <w:r w:rsidRPr="005B0FDE">
        <w:rPr>
          <w:rFonts w:eastAsia="SimSun"/>
          <w:b/>
          <w:color w:val="00000A"/>
          <w:kern w:val="1"/>
          <w:sz w:val="32"/>
          <w:szCs w:val="32"/>
          <w:lang w:eastAsia="ar-SA"/>
        </w:rPr>
        <w:t>ДОПОЛНИТЕЛЬНАЯ ОБЩЕРАЗВИВАЮЩАЯ ОБЩЕОБРАЗОВАТЕЛЬНАЯ ПРОГРАММА В ОБЛАСТИ ТЕАТРАЛЬНОГО ИСКУССТВА</w:t>
      </w: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sz w:val="32"/>
          <w:szCs w:val="32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sz w:val="32"/>
          <w:szCs w:val="32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jc w:val="center"/>
        <w:rPr>
          <w:rFonts w:eastAsia="SimSun"/>
          <w:b/>
          <w:color w:val="00000A"/>
          <w:kern w:val="1"/>
          <w:lang w:eastAsia="ar-SA"/>
        </w:rPr>
      </w:pPr>
      <w:r w:rsidRPr="005B0FDE">
        <w:rPr>
          <w:b/>
          <w:color w:val="00000A"/>
          <w:kern w:val="1"/>
          <w:sz w:val="32"/>
          <w:szCs w:val="32"/>
          <w:lang w:eastAsia="ar-SA"/>
        </w:rPr>
        <w:t xml:space="preserve">РАБОЧАЯ ПРОГРАММА УЧЕБНОГО ПРЕДМЕТА </w:t>
      </w:r>
      <w:r w:rsidRPr="005B0FDE">
        <w:rPr>
          <w:rFonts w:eastAsia="SimSun"/>
          <w:b/>
          <w:color w:val="00000A"/>
          <w:kern w:val="1"/>
          <w:sz w:val="32"/>
          <w:szCs w:val="32"/>
          <w:lang w:eastAsia="ar-SA"/>
        </w:rPr>
        <w:t>ХУДОЖЕСТВЕННО-ТВОРЧЕСКОЙ ПОДГОТОВКИ                 «</w:t>
      </w:r>
      <w:r>
        <w:rPr>
          <w:rFonts w:eastAsia="SimSun"/>
          <w:b/>
          <w:color w:val="00000A"/>
          <w:kern w:val="1"/>
          <w:sz w:val="32"/>
          <w:szCs w:val="32"/>
          <w:lang w:eastAsia="ar-SA"/>
        </w:rPr>
        <w:t>БЕСЕДЫ О ТЕАТРЕ</w:t>
      </w:r>
      <w:r w:rsidRPr="005B0FDE">
        <w:rPr>
          <w:rFonts w:eastAsia="SimSun"/>
          <w:b/>
          <w:color w:val="00000A"/>
          <w:kern w:val="1"/>
          <w:sz w:val="32"/>
          <w:szCs w:val="32"/>
          <w:lang w:eastAsia="ar-SA"/>
        </w:rPr>
        <w:t>»</w:t>
      </w:r>
    </w:p>
    <w:p w:rsidR="005B0FDE" w:rsidRPr="005B0FDE" w:rsidRDefault="005B0FDE" w:rsidP="005B0FDE">
      <w:pPr>
        <w:suppressAutoHyphens/>
        <w:spacing w:after="200" w:line="360" w:lineRule="auto"/>
        <w:rPr>
          <w:rFonts w:eastAsia="SimSun"/>
          <w:b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after="200" w:line="360" w:lineRule="auto"/>
        <w:rPr>
          <w:rFonts w:eastAsia="SimSun"/>
          <w:b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rPr>
          <w:rFonts w:eastAsia="SimSun"/>
          <w:color w:val="00000A"/>
          <w:kern w:val="1"/>
          <w:lang w:eastAsia="ar-SA"/>
        </w:rPr>
      </w:pPr>
    </w:p>
    <w:p w:rsidR="005B0FDE" w:rsidRPr="005B0FDE" w:rsidRDefault="005B0FDE" w:rsidP="005B0FDE">
      <w:pPr>
        <w:suppressAutoHyphens/>
        <w:spacing w:line="360" w:lineRule="auto"/>
        <w:jc w:val="center"/>
        <w:rPr>
          <w:rFonts w:eastAsia="Courier New"/>
          <w:color w:val="00000A"/>
          <w:kern w:val="1"/>
          <w:sz w:val="28"/>
          <w:szCs w:val="28"/>
          <w:lang w:eastAsia="ar-SA"/>
        </w:rPr>
      </w:pPr>
      <w:r w:rsidRPr="005B0FDE">
        <w:rPr>
          <w:rFonts w:eastAsia="SimSun"/>
          <w:color w:val="00000A"/>
          <w:kern w:val="1"/>
          <w:lang w:eastAsia="ar-SA"/>
        </w:rPr>
        <w:t>Самара 2017 г.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after="240" w:line="360" w:lineRule="auto"/>
        <w:ind w:left="360"/>
        <w:jc w:val="center"/>
        <w:rPr>
          <w:b/>
        </w:rPr>
      </w:pPr>
      <w:r w:rsidRPr="005B0FDE">
        <w:rPr>
          <w:b/>
        </w:rPr>
        <w:lastRenderedPageBreak/>
        <w:t>Структура  программы  учебного  предмета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</w:t>
      </w:r>
      <w:r w:rsidR="007F36E2" w:rsidRPr="005B0FDE">
        <w:rPr>
          <w:b/>
        </w:rPr>
        <w:t>.</w:t>
      </w:r>
      <w:r w:rsidRPr="005B0FDE">
        <w:rPr>
          <w:b/>
        </w:rPr>
        <w:t xml:space="preserve">     Пояснительная записка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Характеристика  учебного  предмета,  его  место и роль в образовательном  процессе;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Срок  реализации  учебного  предмета</w:t>
      </w:r>
      <w:r w:rsidR="00E228C0">
        <w:rPr>
          <w:rFonts w:ascii="Times New Roman" w:hAnsi="Times New Roman"/>
          <w:sz w:val="24"/>
          <w:szCs w:val="24"/>
        </w:rPr>
        <w:t>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Объем  учебного  времени,  предусмотренный  учебным  планом образовательного  учреждения  на  реализацию  учебного предмета;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Форма  проведения  учебных  аудиторных  занятий;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Цели и задачи учебного предмета;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 xml:space="preserve">Обоснование структуры </w:t>
      </w:r>
      <w:r w:rsidR="001959E4" w:rsidRPr="005B0FDE">
        <w:rPr>
          <w:rFonts w:ascii="Times New Roman" w:hAnsi="Times New Roman"/>
          <w:sz w:val="24"/>
          <w:szCs w:val="24"/>
        </w:rPr>
        <w:t xml:space="preserve">программы </w:t>
      </w:r>
      <w:r w:rsidRPr="005B0FDE">
        <w:rPr>
          <w:rFonts w:ascii="Times New Roman" w:hAnsi="Times New Roman"/>
          <w:sz w:val="24"/>
          <w:szCs w:val="24"/>
        </w:rPr>
        <w:t>учебного предмета;</w:t>
      </w:r>
    </w:p>
    <w:p w:rsid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Методы обучения;</w:t>
      </w:r>
    </w:p>
    <w:p w:rsidR="00FE1C58" w:rsidRPr="005B0FDE" w:rsidRDefault="00FE1C58" w:rsidP="005B0FDE">
      <w:pPr>
        <w:pStyle w:val="a6"/>
        <w:numPr>
          <w:ilvl w:val="0"/>
          <w:numId w:val="26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 xml:space="preserve">Описание  материально-технических  условий  реализации </w:t>
      </w:r>
      <w:r w:rsidR="00AA2207" w:rsidRPr="005B0FDE">
        <w:rPr>
          <w:rFonts w:ascii="Times New Roman" w:hAnsi="Times New Roman"/>
          <w:sz w:val="24"/>
          <w:szCs w:val="24"/>
        </w:rPr>
        <w:t xml:space="preserve">программы </w:t>
      </w:r>
      <w:r w:rsidRPr="005B0FDE">
        <w:rPr>
          <w:rFonts w:ascii="Times New Roman" w:hAnsi="Times New Roman"/>
          <w:sz w:val="24"/>
          <w:szCs w:val="24"/>
        </w:rPr>
        <w:t>учебного предмета</w:t>
      </w:r>
      <w:r w:rsidR="00DD6DD2">
        <w:rPr>
          <w:rFonts w:ascii="Times New Roman" w:hAnsi="Times New Roman"/>
          <w:sz w:val="24"/>
          <w:szCs w:val="24"/>
        </w:rPr>
        <w:t>.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II</w:t>
      </w:r>
      <w:r w:rsidR="007F36E2" w:rsidRPr="005B0FDE">
        <w:rPr>
          <w:b/>
        </w:rPr>
        <w:t>.</w:t>
      </w:r>
      <w:r w:rsidRPr="005B0FDE">
        <w:rPr>
          <w:b/>
        </w:rPr>
        <w:t xml:space="preserve">     Содержание предмета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E248E1" w:rsidP="005B0FDE">
      <w:pPr>
        <w:pStyle w:val="a6"/>
        <w:numPr>
          <w:ilvl w:val="0"/>
          <w:numId w:val="27"/>
        </w:numPr>
        <w:tabs>
          <w:tab w:val="left" w:pos="0"/>
          <w:tab w:val="left" w:pos="7335"/>
        </w:tabs>
        <w:spacing w:after="12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Учебно-тематический план</w:t>
      </w:r>
      <w:r w:rsidR="00FE1C58" w:rsidRPr="005B0FDE">
        <w:rPr>
          <w:rFonts w:ascii="Times New Roman" w:hAnsi="Times New Roman"/>
          <w:sz w:val="24"/>
          <w:szCs w:val="24"/>
        </w:rPr>
        <w:t>;</w:t>
      </w:r>
    </w:p>
    <w:p w:rsidR="00FE1C58" w:rsidRPr="005B0FDE" w:rsidRDefault="00F12F1A" w:rsidP="005B0FDE">
      <w:pPr>
        <w:pStyle w:val="a6"/>
        <w:numPr>
          <w:ilvl w:val="0"/>
          <w:numId w:val="27"/>
        </w:numPr>
        <w:tabs>
          <w:tab w:val="left" w:pos="0"/>
          <w:tab w:val="left" w:pos="7335"/>
        </w:tabs>
        <w:spacing w:after="120"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Краткое с</w:t>
      </w:r>
      <w:r w:rsidR="008B69D8" w:rsidRPr="005B0FDE">
        <w:rPr>
          <w:rFonts w:ascii="Times New Roman" w:hAnsi="Times New Roman"/>
          <w:sz w:val="24"/>
          <w:szCs w:val="24"/>
        </w:rPr>
        <w:t>одержание разделов и тем</w:t>
      </w:r>
      <w:r w:rsidR="00DD6DD2">
        <w:rPr>
          <w:rFonts w:ascii="Times New Roman" w:hAnsi="Times New Roman"/>
          <w:sz w:val="24"/>
          <w:szCs w:val="24"/>
        </w:rPr>
        <w:t>.</w:t>
      </w:r>
    </w:p>
    <w:p w:rsidR="001959E4" w:rsidRPr="005B0FDE" w:rsidRDefault="001959E4" w:rsidP="005B0FDE">
      <w:pPr>
        <w:pStyle w:val="a6"/>
        <w:tabs>
          <w:tab w:val="left" w:pos="0"/>
          <w:tab w:val="left" w:pos="7335"/>
        </w:tabs>
        <w:spacing w:after="120" w:line="360" w:lineRule="auto"/>
        <w:ind w:left="0"/>
        <w:rPr>
          <w:rFonts w:ascii="Times New Roman" w:hAnsi="Times New Roman"/>
          <w:sz w:val="24"/>
          <w:szCs w:val="24"/>
        </w:rPr>
      </w:pPr>
    </w:p>
    <w:p w:rsidR="001959E4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III</w:t>
      </w:r>
      <w:r w:rsidR="007F36E2" w:rsidRPr="005B0FDE">
        <w:rPr>
          <w:b/>
        </w:rPr>
        <w:t>.</w:t>
      </w:r>
      <w:r w:rsidRPr="005B0FDE">
        <w:rPr>
          <w:b/>
        </w:rPr>
        <w:t xml:space="preserve">    Требования к уровню подготовки обучающихся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</w:rPr>
        <w:tab/>
      </w:r>
      <w:r w:rsidRPr="005B0FDE">
        <w:rPr>
          <w:b/>
        </w:rPr>
        <w:tab/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IV</w:t>
      </w:r>
      <w:r w:rsidR="007F36E2" w:rsidRPr="005B0FDE">
        <w:rPr>
          <w:b/>
        </w:rPr>
        <w:t>.</w:t>
      </w:r>
      <w:r w:rsidRPr="005B0FDE">
        <w:rPr>
          <w:b/>
        </w:rPr>
        <w:t xml:space="preserve">    Формы и методы контроля, система оценок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FE1C58" w:rsidP="005B0FDE">
      <w:pPr>
        <w:pStyle w:val="a6"/>
        <w:numPr>
          <w:ilvl w:val="0"/>
          <w:numId w:val="28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Аттестация: цели, виды, форма, содержание;</w:t>
      </w:r>
    </w:p>
    <w:p w:rsidR="001959E4" w:rsidRPr="005B0FDE" w:rsidRDefault="00DD6DD2" w:rsidP="005B0FDE">
      <w:pPr>
        <w:pStyle w:val="a6"/>
        <w:numPr>
          <w:ilvl w:val="0"/>
          <w:numId w:val="28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 оценки.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V</w:t>
      </w:r>
      <w:r w:rsidR="007F36E2" w:rsidRPr="005B0FDE">
        <w:rPr>
          <w:b/>
        </w:rPr>
        <w:t>.</w:t>
      </w:r>
      <w:r w:rsidRPr="005B0FDE">
        <w:rPr>
          <w:b/>
        </w:rPr>
        <w:t xml:space="preserve">    Методическое обеспечение учебного процесса</w:t>
      </w:r>
      <w:r w:rsidRPr="005B0FDE">
        <w:rPr>
          <w:b/>
        </w:rPr>
        <w:tab/>
      </w:r>
      <w:r w:rsidRPr="005B0FDE">
        <w:rPr>
          <w:b/>
        </w:rPr>
        <w:tab/>
      </w:r>
    </w:p>
    <w:p w:rsidR="005B0FDE" w:rsidRDefault="00FE1C58" w:rsidP="005B0FDE">
      <w:pPr>
        <w:pStyle w:val="a6"/>
        <w:numPr>
          <w:ilvl w:val="0"/>
          <w:numId w:val="29"/>
        </w:numPr>
        <w:tabs>
          <w:tab w:val="left" w:pos="0"/>
          <w:tab w:val="left" w:pos="7335"/>
        </w:tabs>
        <w:spacing w:line="360" w:lineRule="auto"/>
        <w:ind w:left="426" w:hanging="284"/>
        <w:rPr>
          <w:rFonts w:ascii="Times New Roman" w:hAnsi="Times New Roman"/>
          <w:sz w:val="24"/>
          <w:szCs w:val="24"/>
        </w:rPr>
      </w:pPr>
      <w:r w:rsidRPr="005B0FDE">
        <w:rPr>
          <w:rFonts w:ascii="Times New Roman" w:hAnsi="Times New Roman"/>
          <w:sz w:val="24"/>
          <w:szCs w:val="24"/>
        </w:rPr>
        <w:t>Методические  рекомендации  педагогическим  работникам;</w:t>
      </w:r>
    </w:p>
    <w:p w:rsidR="00FE1C58" w:rsidRPr="005B0FDE" w:rsidRDefault="00FE1C58" w:rsidP="005B0FDE">
      <w:pPr>
        <w:tabs>
          <w:tab w:val="left" w:pos="0"/>
          <w:tab w:val="left" w:pos="7335"/>
        </w:tabs>
        <w:spacing w:line="360" w:lineRule="auto"/>
        <w:rPr>
          <w:b/>
        </w:rPr>
      </w:pPr>
      <w:r w:rsidRPr="005B0FDE">
        <w:rPr>
          <w:b/>
          <w:lang w:val="en-US"/>
        </w:rPr>
        <w:t>VI</w:t>
      </w:r>
      <w:r w:rsidR="007F36E2" w:rsidRPr="005B0FDE">
        <w:rPr>
          <w:b/>
        </w:rPr>
        <w:t>.</w:t>
      </w:r>
      <w:r w:rsidR="007F7AD7" w:rsidRPr="005B0FDE">
        <w:rPr>
          <w:b/>
        </w:rPr>
        <w:t xml:space="preserve">    Список литературы </w:t>
      </w:r>
    </w:p>
    <w:p w:rsidR="00FE1C58" w:rsidRPr="005B0FDE" w:rsidRDefault="00FE1C58" w:rsidP="005B0FDE">
      <w:pPr>
        <w:pStyle w:val="a6"/>
        <w:tabs>
          <w:tab w:val="left" w:pos="0"/>
          <w:tab w:val="left" w:pos="7335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FE1C58" w:rsidRPr="005B0FDE" w:rsidRDefault="00FE1C58" w:rsidP="005B0FDE">
      <w:pPr>
        <w:spacing w:line="360" w:lineRule="auto"/>
        <w:ind w:firstLine="567"/>
        <w:jc w:val="both"/>
      </w:pPr>
    </w:p>
    <w:p w:rsidR="002E3936" w:rsidRDefault="002E3936" w:rsidP="005B0FDE">
      <w:pPr>
        <w:spacing w:line="360" w:lineRule="auto"/>
      </w:pPr>
    </w:p>
    <w:p w:rsidR="005B0FDE" w:rsidRDefault="005B0FDE" w:rsidP="005B0FDE">
      <w:pPr>
        <w:spacing w:line="360" w:lineRule="auto"/>
        <w:rPr>
          <w:sz w:val="28"/>
          <w:szCs w:val="28"/>
        </w:rPr>
      </w:pPr>
    </w:p>
    <w:p w:rsidR="00DD6DD2" w:rsidRDefault="00DD6DD2" w:rsidP="005B0FDE">
      <w:pPr>
        <w:spacing w:line="360" w:lineRule="auto"/>
        <w:rPr>
          <w:sz w:val="28"/>
          <w:szCs w:val="28"/>
        </w:rPr>
      </w:pPr>
    </w:p>
    <w:p w:rsidR="00DD6DD2" w:rsidRDefault="00DD6DD2" w:rsidP="005B0FDE">
      <w:pPr>
        <w:spacing w:line="360" w:lineRule="auto"/>
        <w:rPr>
          <w:sz w:val="28"/>
          <w:szCs w:val="28"/>
        </w:rPr>
      </w:pPr>
    </w:p>
    <w:p w:rsidR="004D1FCC" w:rsidRPr="00FE1C58" w:rsidRDefault="004D1FCC" w:rsidP="005B0FDE">
      <w:pPr>
        <w:spacing w:line="360" w:lineRule="auto"/>
        <w:rPr>
          <w:sz w:val="28"/>
          <w:szCs w:val="28"/>
        </w:rPr>
      </w:pPr>
    </w:p>
    <w:p w:rsidR="003A5E10" w:rsidRDefault="007F36E2" w:rsidP="005B0FDE">
      <w:pPr>
        <w:tabs>
          <w:tab w:val="left" w:pos="6645"/>
        </w:tabs>
        <w:spacing w:line="360" w:lineRule="auto"/>
        <w:jc w:val="center"/>
        <w:rPr>
          <w:b/>
          <w:sz w:val="28"/>
          <w:szCs w:val="28"/>
        </w:rPr>
      </w:pPr>
      <w:r w:rsidRPr="007F36E2">
        <w:rPr>
          <w:b/>
          <w:sz w:val="28"/>
          <w:szCs w:val="28"/>
          <w:lang w:val="en-US"/>
        </w:rPr>
        <w:lastRenderedPageBreak/>
        <w:t>I</w:t>
      </w:r>
      <w:r w:rsidRPr="007F36E2">
        <w:rPr>
          <w:b/>
          <w:sz w:val="28"/>
          <w:szCs w:val="28"/>
        </w:rPr>
        <w:t xml:space="preserve">. </w:t>
      </w:r>
      <w:r w:rsidR="005B0FDE">
        <w:rPr>
          <w:b/>
          <w:sz w:val="28"/>
          <w:szCs w:val="28"/>
        </w:rPr>
        <w:t xml:space="preserve">Пояснительная записка </w:t>
      </w:r>
    </w:p>
    <w:p w:rsidR="002E3936" w:rsidRPr="002E3936" w:rsidRDefault="002E3936" w:rsidP="005B0FDE">
      <w:pPr>
        <w:tabs>
          <w:tab w:val="left" w:pos="6645"/>
        </w:tabs>
        <w:spacing w:line="360" w:lineRule="auto"/>
        <w:jc w:val="center"/>
        <w:rPr>
          <w:b/>
          <w:sz w:val="16"/>
          <w:szCs w:val="16"/>
        </w:rPr>
      </w:pPr>
    </w:p>
    <w:p w:rsidR="004B6B5A" w:rsidRPr="005B0FDE" w:rsidRDefault="005B0FDE" w:rsidP="005B0FDE">
      <w:pPr>
        <w:pStyle w:val="a6"/>
        <w:tabs>
          <w:tab w:val="left" w:pos="0"/>
          <w:tab w:val="left" w:pos="7335"/>
        </w:tabs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</w:t>
      </w:r>
      <w:r w:rsidR="004B6B5A" w:rsidRPr="005B0FDE">
        <w:rPr>
          <w:rFonts w:ascii="Times New Roman" w:hAnsi="Times New Roman"/>
          <w:b/>
          <w:i/>
          <w:sz w:val="24"/>
          <w:szCs w:val="24"/>
        </w:rPr>
        <w:t>Характеристика  учебного  предмета,  его  место и роль в образовательном  процессе</w:t>
      </w:r>
    </w:p>
    <w:p w:rsidR="003A5E10" w:rsidRDefault="003A5E10" w:rsidP="005B0FDE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E228C0">
        <w:t>Знание истории культуры и искусства дает ребенку возможность приобщиться к духовному опыту прошлых поколений, усвоить и понять общечеловеческие идеалы, выработать навыки самостоятельного постижения ценностей культуры. Культурно-воспитательная функция искусства расширяет духовное пространство ребенка, помогает познать культурный смысл творчества, способствуя выявлению творческого потенциала самого учащегося.</w:t>
      </w:r>
    </w:p>
    <w:p w:rsidR="00E228C0" w:rsidRPr="00E228C0" w:rsidRDefault="00E228C0" w:rsidP="005B0FDE">
      <w:pPr>
        <w:tabs>
          <w:tab w:val="left" w:pos="6645"/>
        </w:tabs>
        <w:spacing w:line="360" w:lineRule="auto"/>
        <w:ind w:firstLine="567"/>
        <w:contextualSpacing/>
        <w:jc w:val="both"/>
      </w:pPr>
    </w:p>
    <w:p w:rsidR="004B6B5A" w:rsidRPr="00E228C0" w:rsidRDefault="00E228C0" w:rsidP="00E228C0">
      <w:pPr>
        <w:tabs>
          <w:tab w:val="left" w:pos="6645"/>
        </w:tabs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 xml:space="preserve">2. </w:t>
      </w:r>
      <w:r w:rsidR="004B6B5A" w:rsidRPr="00E228C0">
        <w:rPr>
          <w:b/>
          <w:i/>
        </w:rPr>
        <w:t>Срок реализации учебного предмета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firstLine="567"/>
        <w:contextualSpacing/>
        <w:jc w:val="both"/>
      </w:pPr>
      <w:r w:rsidRPr="00E228C0">
        <w:t>Срок осво</w:t>
      </w:r>
      <w:r w:rsidR="00AA27B2" w:rsidRPr="00E228C0">
        <w:t>ения программы «Беседы о театре</w:t>
      </w:r>
      <w:r w:rsidRPr="00E228C0">
        <w:t>» для детей, поступивших в образовате</w:t>
      </w:r>
      <w:r w:rsidR="00AA27B2" w:rsidRPr="00E228C0">
        <w:t>льное учреждение</w:t>
      </w:r>
      <w:r w:rsidR="001E43A2" w:rsidRPr="00E228C0">
        <w:t xml:space="preserve"> в первый класс составляет 2 года</w:t>
      </w:r>
      <w:r w:rsidR="00E228C0">
        <w:t xml:space="preserve"> (</w:t>
      </w:r>
      <w:r w:rsidR="001E43A2" w:rsidRPr="00E228C0">
        <w:t>3 и 4 класс)</w:t>
      </w:r>
      <w:r w:rsidRPr="00E228C0">
        <w:t xml:space="preserve">. </w:t>
      </w:r>
    </w:p>
    <w:p w:rsidR="00E228C0" w:rsidRDefault="00AA27B2" w:rsidP="005B0FDE">
      <w:pPr>
        <w:pStyle w:val="a6"/>
        <w:tabs>
          <w:tab w:val="left" w:pos="0"/>
          <w:tab w:val="left" w:pos="7335"/>
        </w:tabs>
        <w:spacing w:after="0"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8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6B5A" w:rsidRPr="00E228C0" w:rsidRDefault="00E228C0" w:rsidP="00E228C0">
      <w:pPr>
        <w:pStyle w:val="a6"/>
        <w:tabs>
          <w:tab w:val="left" w:pos="0"/>
          <w:tab w:val="left" w:pos="7335"/>
        </w:tabs>
        <w:spacing w:after="0"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E228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3 .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B5A" w:rsidRPr="00E228C0">
        <w:rPr>
          <w:rFonts w:ascii="Times New Roman" w:hAnsi="Times New Roman"/>
          <w:b/>
          <w:i/>
          <w:sz w:val="24"/>
          <w:szCs w:val="24"/>
        </w:rPr>
        <w:t>Объем  учебного  времени,  предусмотренный  учебным  планом образовательного  учреждения  на  реализацию  учебного предмета</w:t>
      </w:r>
    </w:p>
    <w:tbl>
      <w:tblPr>
        <w:tblW w:w="9666" w:type="dxa"/>
        <w:tblInd w:w="-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8"/>
        <w:gridCol w:w="2698"/>
      </w:tblGrid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Содержание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 xml:space="preserve">             1-4 классы</w:t>
            </w:r>
          </w:p>
        </w:tc>
      </w:tr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Максимальная нагрузка (в часах)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70</w:t>
            </w:r>
          </w:p>
        </w:tc>
      </w:tr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Количество часов на аудиторную нагрузку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>
              <w:rPr>
                <w:rFonts w:eastAsia="SimSun"/>
                <w:color w:val="00000A"/>
                <w:kern w:val="1"/>
                <w:lang w:eastAsia="ar-SA"/>
              </w:rPr>
              <w:t>70</w:t>
            </w:r>
          </w:p>
        </w:tc>
      </w:tr>
      <w:tr w:rsidR="00E228C0" w:rsidRPr="00E228C0" w:rsidTr="006E41A4">
        <w:tc>
          <w:tcPr>
            <w:tcW w:w="6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rPr>
                <w:rFonts w:eastAsia="SimSun"/>
                <w:color w:val="00000A"/>
                <w:kern w:val="1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Количество часов на внеаудиторную (самостоятельную) работу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28C0" w:rsidRPr="00E228C0" w:rsidRDefault="00E228C0" w:rsidP="00E228C0">
            <w:pPr>
              <w:suppressAutoHyphens/>
              <w:spacing w:line="360" w:lineRule="auto"/>
              <w:jc w:val="center"/>
              <w:rPr>
                <w:rFonts w:ascii="Calibri" w:eastAsia="SimSun" w:hAnsi="Calibri" w:cs="F"/>
                <w:color w:val="00000A"/>
                <w:kern w:val="1"/>
                <w:sz w:val="22"/>
                <w:szCs w:val="22"/>
                <w:lang w:eastAsia="ar-SA"/>
              </w:rPr>
            </w:pPr>
            <w:r w:rsidRPr="00E228C0">
              <w:rPr>
                <w:rFonts w:eastAsia="SimSun"/>
                <w:color w:val="00000A"/>
                <w:kern w:val="1"/>
                <w:lang w:eastAsia="ar-SA"/>
              </w:rPr>
              <w:t>0</w:t>
            </w:r>
          </w:p>
        </w:tc>
      </w:tr>
    </w:tbl>
    <w:p w:rsidR="00E228C0" w:rsidRDefault="00E228C0" w:rsidP="005B0FDE">
      <w:pPr>
        <w:tabs>
          <w:tab w:val="left" w:pos="6645"/>
        </w:tabs>
        <w:spacing w:line="360" w:lineRule="auto"/>
        <w:contextualSpacing/>
        <w:jc w:val="center"/>
      </w:pPr>
    </w:p>
    <w:p w:rsidR="004B6B5A" w:rsidRPr="00E228C0" w:rsidRDefault="00E228C0" w:rsidP="00E228C0">
      <w:pPr>
        <w:tabs>
          <w:tab w:val="left" w:pos="6645"/>
        </w:tabs>
        <w:spacing w:line="360" w:lineRule="auto"/>
        <w:contextualSpacing/>
        <w:jc w:val="both"/>
        <w:rPr>
          <w:b/>
        </w:rPr>
      </w:pPr>
      <w:r>
        <w:rPr>
          <w:b/>
          <w:i/>
        </w:rPr>
        <w:t xml:space="preserve">4. </w:t>
      </w:r>
      <w:r w:rsidR="004B6B5A" w:rsidRPr="00E228C0">
        <w:rPr>
          <w:b/>
          <w:i/>
        </w:rPr>
        <w:t>Форма  проведения  учебных  аудиторных  занятий</w:t>
      </w:r>
    </w:p>
    <w:p w:rsidR="00E228C0" w:rsidRPr="00E228C0" w:rsidRDefault="00E228C0" w:rsidP="00E228C0">
      <w:pPr>
        <w:suppressAutoHyphens/>
        <w:spacing w:line="360" w:lineRule="auto"/>
        <w:ind w:left="-27" w:right="-227" w:firstLine="273"/>
        <w:jc w:val="both"/>
        <w:rPr>
          <w:rFonts w:eastAsia="SimSun"/>
          <w:color w:val="00000A"/>
          <w:kern w:val="1"/>
          <w:lang w:eastAsia="ar-SA"/>
        </w:rPr>
      </w:pPr>
      <w:r w:rsidRPr="00E228C0">
        <w:rPr>
          <w:rFonts w:eastAsia="Courier New"/>
          <w:color w:val="00000A"/>
          <w:kern w:val="1"/>
          <w:lang w:eastAsia="ar-SA"/>
        </w:rPr>
        <w:t>Учебный предмет художественно-творческой подготовки  «</w:t>
      </w:r>
      <w:r>
        <w:rPr>
          <w:rFonts w:eastAsia="Courier New"/>
          <w:color w:val="00000A"/>
          <w:kern w:val="1"/>
          <w:lang w:eastAsia="ar-SA"/>
        </w:rPr>
        <w:t>Беседы о театре</w:t>
      </w:r>
      <w:r w:rsidRPr="00E228C0">
        <w:rPr>
          <w:rFonts w:eastAsia="Courier New"/>
          <w:color w:val="00000A"/>
          <w:kern w:val="1"/>
          <w:lang w:eastAsia="ar-SA"/>
        </w:rPr>
        <w:t xml:space="preserve">» проводится в форме практических   мелкогрупповых  занятий,     численность группы  –     </w:t>
      </w:r>
      <w:r w:rsidRPr="00E228C0">
        <w:rPr>
          <w:rFonts w:eastAsia="SimSun"/>
          <w:color w:val="00000A"/>
          <w:kern w:val="1"/>
          <w:lang w:eastAsia="ar-SA"/>
        </w:rPr>
        <w:t>от 4 до 10 человек в группе.</w:t>
      </w:r>
    </w:p>
    <w:p w:rsidR="00E228C0" w:rsidRDefault="00E228C0" w:rsidP="005B0FDE">
      <w:pPr>
        <w:tabs>
          <w:tab w:val="left" w:pos="6645"/>
        </w:tabs>
        <w:spacing w:line="360" w:lineRule="auto"/>
        <w:contextualSpacing/>
        <w:jc w:val="center"/>
        <w:rPr>
          <w:b/>
          <w:i/>
        </w:rPr>
      </w:pPr>
    </w:p>
    <w:p w:rsidR="003A5E10" w:rsidRPr="00E228C0" w:rsidRDefault="00E228C0" w:rsidP="00E228C0">
      <w:pPr>
        <w:tabs>
          <w:tab w:val="left" w:pos="6645"/>
        </w:tabs>
        <w:spacing w:line="360" w:lineRule="auto"/>
        <w:contextualSpacing/>
        <w:rPr>
          <w:b/>
          <w:i/>
        </w:rPr>
      </w:pPr>
      <w:r>
        <w:rPr>
          <w:b/>
          <w:i/>
        </w:rPr>
        <w:t xml:space="preserve">5. </w:t>
      </w:r>
      <w:r w:rsidR="004B6B5A" w:rsidRPr="00E228C0">
        <w:rPr>
          <w:b/>
          <w:i/>
        </w:rPr>
        <w:t>Цели и задачи учебного предмета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contextualSpacing/>
        <w:jc w:val="both"/>
        <w:rPr>
          <w:b/>
        </w:rPr>
      </w:pPr>
      <w:r w:rsidRPr="00E228C0">
        <w:rPr>
          <w:b/>
        </w:rPr>
        <w:t>Цели</w:t>
      </w:r>
      <w:r w:rsidR="001959E4" w:rsidRPr="00E228C0">
        <w:rPr>
          <w:b/>
        </w:rPr>
        <w:t>:</w:t>
      </w:r>
      <w:r w:rsidRPr="00E228C0">
        <w:rPr>
          <w:b/>
        </w:rPr>
        <w:t xml:space="preserve"> </w:t>
      </w:r>
    </w:p>
    <w:p w:rsidR="003A5E10" w:rsidRPr="00E228C0" w:rsidRDefault="00E559C0" w:rsidP="005B0FDE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1. </w:t>
      </w:r>
      <w:r w:rsidR="003A5E10" w:rsidRPr="00E228C0">
        <w:rPr>
          <w:rFonts w:ascii="Times New Roman" w:hAnsi="Times New Roman"/>
          <w:sz w:val="24"/>
          <w:szCs w:val="24"/>
        </w:rPr>
        <w:t>Выявление одаренных детей в области театрального искусства в раннем детском возрасте.</w:t>
      </w:r>
    </w:p>
    <w:p w:rsidR="003A5E10" w:rsidRPr="00E228C0" w:rsidRDefault="003A5E10" w:rsidP="005B0FDE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Воспитание и развитие художественного вкуса.</w:t>
      </w:r>
    </w:p>
    <w:p w:rsidR="003A5E10" w:rsidRPr="00E228C0" w:rsidRDefault="003A5E10" w:rsidP="005B0FDE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Воспитание зрительской культуры.</w:t>
      </w:r>
    </w:p>
    <w:p w:rsidR="003A5E10" w:rsidRPr="00E228C0" w:rsidRDefault="003A5E10" w:rsidP="005B0FDE">
      <w:pPr>
        <w:pStyle w:val="1"/>
        <w:numPr>
          <w:ilvl w:val="0"/>
          <w:numId w:val="21"/>
        </w:numPr>
        <w:tabs>
          <w:tab w:val="left" w:pos="6645"/>
        </w:tabs>
        <w:spacing w:after="0"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lastRenderedPageBreak/>
        <w:t>Приобретение детьми теорет</w:t>
      </w:r>
      <w:r w:rsidR="00AA2207" w:rsidRPr="00E228C0">
        <w:rPr>
          <w:rFonts w:ascii="Times New Roman" w:hAnsi="Times New Roman"/>
          <w:sz w:val="24"/>
          <w:szCs w:val="24"/>
        </w:rPr>
        <w:t>ических знаний в сфере искусств на основе непосредственного восприятия</w:t>
      </w:r>
      <w:r w:rsidRPr="00E228C0">
        <w:rPr>
          <w:rFonts w:ascii="Times New Roman" w:hAnsi="Times New Roman"/>
          <w:sz w:val="24"/>
          <w:szCs w:val="24"/>
        </w:rPr>
        <w:t xml:space="preserve"> произведений искусств, </w:t>
      </w:r>
      <w:r w:rsidR="00AA2207" w:rsidRPr="00E228C0">
        <w:rPr>
          <w:rFonts w:ascii="Times New Roman" w:hAnsi="Times New Roman"/>
          <w:sz w:val="24"/>
          <w:szCs w:val="24"/>
        </w:rPr>
        <w:t>формирования представлений</w:t>
      </w:r>
      <w:r w:rsidRPr="00E228C0">
        <w:rPr>
          <w:rFonts w:ascii="Times New Roman" w:hAnsi="Times New Roman"/>
          <w:sz w:val="24"/>
          <w:szCs w:val="24"/>
        </w:rPr>
        <w:t xml:space="preserve"> о специфических средствах художественной выразительности и языках различных видов искусств.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firstLine="709"/>
        <w:jc w:val="both"/>
        <w:rPr>
          <w:b/>
        </w:rPr>
      </w:pPr>
      <w:r w:rsidRPr="00E228C0">
        <w:rPr>
          <w:b/>
        </w:rPr>
        <w:t>Задачи</w:t>
      </w:r>
      <w:r w:rsidR="001959E4" w:rsidRPr="00E228C0">
        <w:rPr>
          <w:b/>
        </w:rPr>
        <w:t>:</w:t>
      </w:r>
      <w:r w:rsidRPr="00E228C0">
        <w:rPr>
          <w:b/>
        </w:rPr>
        <w:t xml:space="preserve"> 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left="360"/>
        <w:jc w:val="both"/>
      </w:pPr>
      <w:r w:rsidRPr="00E228C0">
        <w:t>1.   Познакомить учеников с видами искусств</w:t>
      </w:r>
      <w:r w:rsidR="00912C56" w:rsidRPr="00E228C0">
        <w:t>.</w:t>
      </w:r>
    </w:p>
    <w:p w:rsidR="003A5E10" w:rsidRPr="00E228C0" w:rsidRDefault="001D085F" w:rsidP="005B0FDE">
      <w:pPr>
        <w:tabs>
          <w:tab w:val="left" w:pos="6645"/>
        </w:tabs>
        <w:spacing w:line="360" w:lineRule="auto"/>
        <w:ind w:left="360"/>
        <w:jc w:val="both"/>
      </w:pPr>
      <w:r w:rsidRPr="00E228C0">
        <w:t xml:space="preserve">2. </w:t>
      </w:r>
      <w:r w:rsidR="002A5CE0" w:rsidRPr="00E228C0">
        <w:t xml:space="preserve"> </w:t>
      </w:r>
      <w:r w:rsidR="003A5E10" w:rsidRPr="00E228C0">
        <w:t>Формировать у детей и подростков устойчивый интерес к культуре и искусству.</w:t>
      </w:r>
    </w:p>
    <w:p w:rsidR="003A5E10" w:rsidRPr="00E228C0" w:rsidRDefault="003A5E10" w:rsidP="005B0FDE">
      <w:pPr>
        <w:tabs>
          <w:tab w:val="left" w:pos="6645"/>
        </w:tabs>
        <w:spacing w:line="360" w:lineRule="auto"/>
        <w:ind w:left="360"/>
        <w:jc w:val="both"/>
      </w:pPr>
      <w:r w:rsidRPr="00E228C0">
        <w:t>3.    Развивать личностные и творческие способности детей.</w:t>
      </w:r>
    </w:p>
    <w:p w:rsidR="00AA2207" w:rsidRPr="00E228C0" w:rsidRDefault="00AA2207" w:rsidP="005B0FDE">
      <w:pPr>
        <w:pStyle w:val="1"/>
        <w:tabs>
          <w:tab w:val="left" w:pos="6645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4. </w:t>
      </w:r>
      <w:r w:rsidR="006842CE" w:rsidRPr="00E228C0">
        <w:rPr>
          <w:rFonts w:ascii="Times New Roman" w:hAnsi="Times New Roman"/>
          <w:sz w:val="24"/>
          <w:szCs w:val="24"/>
        </w:rPr>
        <w:t xml:space="preserve">   </w:t>
      </w:r>
      <w:r w:rsidRPr="00E228C0">
        <w:rPr>
          <w:rFonts w:ascii="Times New Roman" w:hAnsi="Times New Roman"/>
          <w:sz w:val="24"/>
          <w:szCs w:val="24"/>
        </w:rPr>
        <w:t>Развитие продуктивной индивидуальной и коллективной деятельности.</w:t>
      </w:r>
    </w:p>
    <w:p w:rsidR="00E228C0" w:rsidRDefault="00AA2207" w:rsidP="00E228C0">
      <w:pPr>
        <w:tabs>
          <w:tab w:val="left" w:pos="6645"/>
        </w:tabs>
        <w:spacing w:line="360" w:lineRule="auto"/>
        <w:ind w:left="360"/>
        <w:jc w:val="both"/>
      </w:pPr>
      <w:r w:rsidRPr="00E228C0">
        <w:t>5</w:t>
      </w:r>
      <w:r w:rsidR="001D085F" w:rsidRPr="00E228C0">
        <w:t xml:space="preserve">. </w:t>
      </w:r>
      <w:r w:rsidR="003A5E10" w:rsidRPr="00E228C0">
        <w:t>Дать первоначальные знания об особенностях использования выразительных средств в искусстве.</w:t>
      </w:r>
    </w:p>
    <w:p w:rsidR="003A5E10" w:rsidRPr="00E228C0" w:rsidRDefault="00AA2207" w:rsidP="00E228C0">
      <w:pPr>
        <w:tabs>
          <w:tab w:val="left" w:pos="6645"/>
        </w:tabs>
        <w:spacing w:line="360" w:lineRule="auto"/>
        <w:ind w:left="360"/>
        <w:jc w:val="both"/>
      </w:pPr>
      <w:r w:rsidRPr="00E228C0">
        <w:t>6</w:t>
      </w:r>
      <w:r w:rsidR="001D085F" w:rsidRPr="00E228C0">
        <w:t xml:space="preserve">. </w:t>
      </w:r>
      <w:r w:rsidR="003A5E10" w:rsidRPr="00E228C0">
        <w:t xml:space="preserve">Способствовать формированию у учащихся духовно-нравственной позиции. </w:t>
      </w:r>
    </w:p>
    <w:p w:rsidR="004E01CE" w:rsidRPr="00E228C0" w:rsidRDefault="00AA2207" w:rsidP="005B0FDE">
      <w:pPr>
        <w:spacing w:line="360" w:lineRule="auto"/>
      </w:pPr>
      <w:r w:rsidRPr="00E228C0">
        <w:t xml:space="preserve">      </w:t>
      </w:r>
      <w:r w:rsidR="00D6328C" w:rsidRPr="00E228C0">
        <w:t>7</w:t>
      </w:r>
      <w:r w:rsidR="003A5E10" w:rsidRPr="00E228C0">
        <w:t xml:space="preserve">.   </w:t>
      </w:r>
      <w:r w:rsidR="003B2B4E" w:rsidRPr="00E228C0">
        <w:t>Сформировать следующие умения и навыки:</w:t>
      </w:r>
      <w:r w:rsidR="003A5E10" w:rsidRPr="00E228C0">
        <w:t xml:space="preserve"> 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различать все виды искусств;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дать навыки эмоционально-образного восприятия произведений искусств;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обладать ассоциативным и образным мышлением;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ориентироваться в культурном пространстве;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уметь всесторонне оценивать произведения искусства</w:t>
      </w:r>
      <w:r w:rsidR="00912C56" w:rsidRPr="00E228C0">
        <w:rPr>
          <w:rFonts w:ascii="Times New Roman" w:hAnsi="Times New Roman"/>
          <w:sz w:val="24"/>
          <w:szCs w:val="24"/>
        </w:rPr>
        <w:t>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адекватно воспринимать содержание того или иного произведения искусства;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правильно определять по произведению искусства культурно-историческую эпоху;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обладать образным видением;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свободно мыслить и анализировать;</w:t>
      </w:r>
    </w:p>
    <w:p w:rsidR="004E01CE" w:rsidRPr="00E228C0" w:rsidRDefault="003A5E10" w:rsidP="00E228C0">
      <w:pPr>
        <w:pStyle w:val="a6"/>
        <w:numPr>
          <w:ilvl w:val="0"/>
          <w:numId w:val="25"/>
        </w:numPr>
        <w:spacing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концентрировать внимание на предмете изучения;</w:t>
      </w:r>
    </w:p>
    <w:p w:rsidR="003A5E10" w:rsidRPr="00E228C0" w:rsidRDefault="003A5E10" w:rsidP="00E228C0">
      <w:pPr>
        <w:pStyle w:val="a6"/>
        <w:numPr>
          <w:ilvl w:val="0"/>
          <w:numId w:val="25"/>
        </w:numPr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владеть основами самостоятельного изучения и творческого восприятия произведений искусства;</w:t>
      </w:r>
    </w:p>
    <w:p w:rsidR="003A5E10" w:rsidRPr="00E228C0" w:rsidRDefault="00D6328C" w:rsidP="005B0FDE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     </w:t>
      </w:r>
      <w:r w:rsidR="00AA2207" w:rsidRPr="00E228C0">
        <w:rPr>
          <w:rFonts w:ascii="Times New Roman" w:hAnsi="Times New Roman"/>
          <w:sz w:val="24"/>
          <w:szCs w:val="24"/>
        </w:rPr>
        <w:t>8</w:t>
      </w:r>
      <w:r w:rsidR="003A5E10" w:rsidRPr="00E228C0">
        <w:rPr>
          <w:rFonts w:ascii="Times New Roman" w:hAnsi="Times New Roman"/>
          <w:sz w:val="24"/>
          <w:szCs w:val="24"/>
        </w:rPr>
        <w:t>.   Дать основные теоретические понятия: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 исторических предпосылках развития культуры и искусства, об эволюции художественных стилей в связи с культурно-историческим процессом;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выразительных средствах произведений искусства и их разновидностях;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видах искусства;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различиях религиозного и светского искусства;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различиях и взаимопроникновении культур Запада и Востока;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lastRenderedPageBreak/>
        <w:t>о жанрах и стилях в архитектуре, живописи и декоративно-прикладном творчестве;</w:t>
      </w:r>
    </w:p>
    <w:p w:rsid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об особенностях различных школ живописи;</w:t>
      </w:r>
    </w:p>
    <w:p w:rsidR="003A5E10" w:rsidRPr="00E228C0" w:rsidRDefault="003A5E10" w:rsidP="00E228C0">
      <w:pPr>
        <w:pStyle w:val="1"/>
        <w:numPr>
          <w:ilvl w:val="0"/>
          <w:numId w:val="30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 характерных особенностях развития культуры и искусства в разные эпохи (Древняя Греция, Древний Рим, Средневековье, Возрождение, Просвещение, Новое время и т.д.).</w:t>
      </w:r>
    </w:p>
    <w:p w:rsidR="003A5E10" w:rsidRPr="00E228C0" w:rsidRDefault="00D6328C" w:rsidP="005B0FDE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     </w:t>
      </w:r>
      <w:r w:rsidR="00AA2207" w:rsidRPr="00E228C0">
        <w:rPr>
          <w:rFonts w:ascii="Times New Roman" w:hAnsi="Times New Roman"/>
          <w:sz w:val="24"/>
          <w:szCs w:val="24"/>
        </w:rPr>
        <w:t>9</w:t>
      </w:r>
      <w:r w:rsidR="003A5E10" w:rsidRPr="00E228C0">
        <w:rPr>
          <w:rFonts w:ascii="Times New Roman" w:hAnsi="Times New Roman"/>
          <w:sz w:val="24"/>
          <w:szCs w:val="24"/>
        </w:rPr>
        <w:t>.   Развивать во время аудиторных занятий:</w:t>
      </w:r>
    </w:p>
    <w:p w:rsid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наблюдательность;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творческую фантазию и воображение;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внимание и память;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ассоциативное и образное мышление;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логическое мышление;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способность определения основной мысли, идеи произведения;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способность анализировать предлагаемый материал и формулировать свои мысли;</w:t>
      </w:r>
    </w:p>
    <w:p w:rsidR="00E228C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умение донести свои идеи и ощущения до слушателя;</w:t>
      </w:r>
    </w:p>
    <w:p w:rsidR="003A5E10" w:rsidRPr="00E228C0" w:rsidRDefault="003A5E10" w:rsidP="00E228C0">
      <w:pPr>
        <w:pStyle w:val="1"/>
        <w:numPr>
          <w:ilvl w:val="0"/>
          <w:numId w:val="31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умение пользоваться профессиональной лексикой.</w:t>
      </w:r>
    </w:p>
    <w:p w:rsidR="003A5E10" w:rsidRPr="00E228C0" w:rsidRDefault="00D6328C" w:rsidP="005B0FDE">
      <w:pPr>
        <w:pStyle w:val="1"/>
        <w:tabs>
          <w:tab w:val="left" w:pos="664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     </w:t>
      </w:r>
      <w:r w:rsidR="00AA2207" w:rsidRPr="00E228C0">
        <w:rPr>
          <w:rFonts w:ascii="Times New Roman" w:hAnsi="Times New Roman"/>
          <w:sz w:val="24"/>
          <w:szCs w:val="24"/>
        </w:rPr>
        <w:t>10</w:t>
      </w:r>
      <w:r w:rsidR="003A5E10" w:rsidRPr="00E228C0">
        <w:rPr>
          <w:rFonts w:ascii="Times New Roman" w:hAnsi="Times New Roman"/>
          <w:sz w:val="24"/>
          <w:szCs w:val="24"/>
        </w:rPr>
        <w:t xml:space="preserve">.   Развивать во время </w:t>
      </w:r>
      <w:r w:rsidR="003B2B4E" w:rsidRPr="00E228C0">
        <w:rPr>
          <w:rFonts w:ascii="Times New Roman" w:hAnsi="Times New Roman"/>
          <w:sz w:val="24"/>
          <w:szCs w:val="24"/>
        </w:rPr>
        <w:t>практических</w:t>
      </w:r>
      <w:r w:rsidR="003A5E10" w:rsidRPr="00E228C0">
        <w:rPr>
          <w:rFonts w:ascii="Times New Roman" w:hAnsi="Times New Roman"/>
          <w:sz w:val="24"/>
          <w:szCs w:val="24"/>
        </w:rPr>
        <w:t xml:space="preserve"> занятий: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партнерские отношения в группе, учить общению друг с другом, взаимному уважению, взаимопониманию;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развивать эмоциональную сферу личности ребенка, в том числе способность к состраданию, сочувствию;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самодисциплину, умение организовать себя и свое время;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чувство ответственности;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организаторские способности;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умение преподнести и обосновать свою мысль;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 xml:space="preserve"> художественный вкус;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коммуникабельность;</w:t>
      </w:r>
    </w:p>
    <w:p w:rsid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трудолюбие;</w:t>
      </w:r>
    </w:p>
    <w:p w:rsidR="003A5E10" w:rsidRPr="00E228C0" w:rsidRDefault="003A5E10" w:rsidP="00E228C0">
      <w:pPr>
        <w:pStyle w:val="1"/>
        <w:numPr>
          <w:ilvl w:val="0"/>
          <w:numId w:val="32"/>
        </w:numPr>
        <w:tabs>
          <w:tab w:val="left" w:pos="6645"/>
        </w:tabs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228C0">
        <w:rPr>
          <w:rFonts w:ascii="Times New Roman" w:hAnsi="Times New Roman"/>
          <w:sz w:val="24"/>
          <w:szCs w:val="24"/>
        </w:rPr>
        <w:t>активность.</w:t>
      </w:r>
    </w:p>
    <w:p w:rsidR="003A5E10" w:rsidRPr="00E228C0" w:rsidRDefault="003A5E10" w:rsidP="005B0FDE">
      <w:pPr>
        <w:spacing w:line="360" w:lineRule="auto"/>
        <w:ind w:firstLine="709"/>
        <w:jc w:val="both"/>
      </w:pPr>
      <w:r w:rsidRPr="00E228C0">
        <w:t xml:space="preserve">Важной задачей совокупности всех </w:t>
      </w:r>
      <w:r w:rsidR="003B2B4E" w:rsidRPr="00E228C0">
        <w:t>предметов</w:t>
      </w:r>
      <w:r w:rsidRPr="00E228C0">
        <w:t xml:space="preserve"> является принципиальная нацеленность занятий на рост теоретических знаний исполнителей, в основе которых лежит умение соотносить различные жанры, направления и виды искусств в их взаимопроникновении.</w:t>
      </w:r>
    </w:p>
    <w:p w:rsidR="00E228C0" w:rsidRDefault="003A5E10" w:rsidP="00E228C0">
      <w:pPr>
        <w:spacing w:line="360" w:lineRule="auto"/>
        <w:ind w:firstLine="567"/>
        <w:jc w:val="both"/>
      </w:pPr>
      <w:r w:rsidRPr="00E228C0">
        <w:lastRenderedPageBreak/>
        <w:t xml:space="preserve">Навыки, полученные в процессе обучения другим </w:t>
      </w:r>
      <w:r w:rsidR="003B2B4E" w:rsidRPr="00E228C0">
        <w:t>предметам</w:t>
      </w:r>
      <w:r w:rsidRPr="00E228C0">
        <w:t xml:space="preserve"> театрального направления, реализуются учащимися в конкретной творческой работе в виде анализа произведений искусства, умению опознавать различные направления и жанры искусств.</w:t>
      </w:r>
    </w:p>
    <w:p w:rsidR="00E228C0" w:rsidRDefault="00E228C0" w:rsidP="00E228C0">
      <w:pPr>
        <w:spacing w:line="360" w:lineRule="auto"/>
        <w:jc w:val="both"/>
      </w:pPr>
    </w:p>
    <w:p w:rsidR="004B6B5A" w:rsidRPr="00E228C0" w:rsidRDefault="00E228C0" w:rsidP="00E228C0">
      <w:pPr>
        <w:spacing w:line="360" w:lineRule="auto"/>
        <w:jc w:val="both"/>
      </w:pPr>
      <w:r w:rsidRPr="00E228C0">
        <w:rPr>
          <w:b/>
          <w:i/>
        </w:rPr>
        <w:t>6.</w:t>
      </w:r>
      <w:r>
        <w:t xml:space="preserve"> </w:t>
      </w:r>
      <w:r w:rsidR="004B6B5A" w:rsidRPr="00E228C0">
        <w:rPr>
          <w:b/>
          <w:i/>
        </w:rPr>
        <w:t xml:space="preserve">Обоснование структуры программы учебного предмета </w:t>
      </w:r>
    </w:p>
    <w:p w:rsidR="004E01CE" w:rsidRPr="00E228C0" w:rsidRDefault="004B6B5A" w:rsidP="005B0FD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сведения о затратах учебного времени, предусмотренного на освоение учебного предмета;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распределение учебного материала по годам обучения;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требования к уровню подготовки обучающихся;</w:t>
      </w:r>
    </w:p>
    <w:p w:rsidR="004E01CE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формы и методы контроля, система оценок;</w:t>
      </w:r>
    </w:p>
    <w:p w:rsidR="004B6B5A" w:rsidRPr="00E228C0" w:rsidRDefault="004B6B5A" w:rsidP="005B0FDE">
      <w:pPr>
        <w:pStyle w:val="Body1"/>
        <w:numPr>
          <w:ilvl w:val="0"/>
          <w:numId w:val="24"/>
        </w:numPr>
        <w:spacing w:line="360" w:lineRule="auto"/>
        <w:jc w:val="both"/>
        <w:rPr>
          <w:rFonts w:ascii="Times New Roman" w:eastAsia="Helvetica" w:hAnsi="Times New Roman"/>
          <w:lang w:val="ru-RU"/>
        </w:rPr>
      </w:pPr>
      <w:r w:rsidRPr="00E228C0">
        <w:rPr>
          <w:rFonts w:ascii="Times New Roman" w:eastAsia="Helvetica" w:hAnsi="Times New Roman"/>
          <w:lang w:val="ru-RU"/>
        </w:rPr>
        <w:t>методическое обеспечение учебного процесса.</w:t>
      </w:r>
    </w:p>
    <w:p w:rsidR="00E228C0" w:rsidRDefault="00E228C0" w:rsidP="00E228C0">
      <w:pPr>
        <w:pStyle w:val="1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</w:p>
    <w:p w:rsidR="004B6B5A" w:rsidRPr="00E228C0" w:rsidRDefault="00E228C0" w:rsidP="00E228C0">
      <w:pPr>
        <w:pStyle w:val="1"/>
        <w:suppressAutoHyphens/>
        <w:spacing w:after="0" w:line="360" w:lineRule="auto"/>
        <w:ind w:left="0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</w:t>
      </w:r>
      <w:r w:rsidR="004B6B5A" w:rsidRPr="00E228C0">
        <w:rPr>
          <w:rFonts w:ascii="Times New Roman" w:hAnsi="Times New Roman"/>
          <w:b/>
          <w:i/>
          <w:sz w:val="24"/>
          <w:szCs w:val="24"/>
        </w:rPr>
        <w:t>Методы обучения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</w:rPr>
      </w:pPr>
      <w:r w:rsidRPr="00E228C0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  <w:color w:val="00B050"/>
        </w:rPr>
      </w:pPr>
      <w:r w:rsidRPr="00E228C0">
        <w:rPr>
          <w:bCs/>
        </w:rPr>
        <w:t>- словесный (рассказ, беседа, объяснение)</w:t>
      </w:r>
      <w:r w:rsidRPr="00E228C0">
        <w:rPr>
          <w:bCs/>
          <w:color w:val="00B050"/>
        </w:rPr>
        <w:t xml:space="preserve">; 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</w:rPr>
      </w:pPr>
      <w:r w:rsidRPr="00E228C0">
        <w:rPr>
          <w:bCs/>
        </w:rPr>
        <w:t>- наглядный (наблюдение, демонстрация)</w:t>
      </w:r>
      <w:r w:rsidRPr="00E228C0">
        <w:rPr>
          <w:bCs/>
          <w:color w:val="00B050"/>
        </w:rPr>
        <w:t>;</w:t>
      </w:r>
      <w:r w:rsidRPr="00E228C0">
        <w:rPr>
          <w:bCs/>
        </w:rPr>
        <w:t xml:space="preserve"> </w:t>
      </w:r>
    </w:p>
    <w:p w:rsidR="00E248E1" w:rsidRPr="00E228C0" w:rsidRDefault="00E248E1" w:rsidP="005B0FDE">
      <w:pPr>
        <w:pStyle w:val="a7"/>
        <w:spacing w:line="360" w:lineRule="auto"/>
        <w:ind w:firstLine="709"/>
        <w:rPr>
          <w:bCs/>
        </w:rPr>
      </w:pPr>
      <w:r w:rsidRPr="00E228C0">
        <w:rPr>
          <w:bCs/>
        </w:rPr>
        <w:t>- практический (упражнения воспроизводящие и творческие).</w:t>
      </w:r>
    </w:p>
    <w:p w:rsidR="00E228C0" w:rsidRDefault="00E228C0" w:rsidP="00E228C0">
      <w:pPr>
        <w:pStyle w:val="Body1"/>
        <w:spacing w:line="360" w:lineRule="auto"/>
        <w:rPr>
          <w:rFonts w:ascii="Times New Roman" w:eastAsia="Helvetica" w:hAnsi="Times New Roman"/>
          <w:b/>
          <w:i/>
          <w:color w:val="00000A"/>
          <w:lang w:val="ru-RU"/>
        </w:rPr>
      </w:pPr>
    </w:p>
    <w:p w:rsidR="001D085F" w:rsidRPr="00E228C0" w:rsidRDefault="00E228C0" w:rsidP="00E228C0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color w:val="00000A"/>
          <w:lang w:val="ru-RU"/>
        </w:rPr>
      </w:pPr>
      <w:r>
        <w:rPr>
          <w:rFonts w:ascii="Times New Roman" w:eastAsia="Helvetica" w:hAnsi="Times New Roman"/>
          <w:b/>
          <w:i/>
          <w:color w:val="00000A"/>
          <w:lang w:val="ru-RU"/>
        </w:rPr>
        <w:t xml:space="preserve">8. </w:t>
      </w:r>
      <w:r w:rsidR="004B6B5A" w:rsidRPr="00E228C0">
        <w:rPr>
          <w:rFonts w:ascii="Times New Roman" w:eastAsia="Helvetica" w:hAnsi="Times New Roman"/>
          <w:b/>
          <w:i/>
          <w:color w:val="00000A"/>
          <w:lang w:val="ru-RU"/>
        </w:rPr>
        <w:t xml:space="preserve">Описание материально-технических условий реализации </w:t>
      </w:r>
      <w:r w:rsidR="00AA2207" w:rsidRPr="00E228C0">
        <w:rPr>
          <w:rFonts w:ascii="Times New Roman" w:eastAsia="Helvetica" w:hAnsi="Times New Roman"/>
          <w:b/>
          <w:i/>
          <w:color w:val="00000A"/>
          <w:lang w:val="ru-RU"/>
        </w:rPr>
        <w:t xml:space="preserve">программы </w:t>
      </w:r>
      <w:r w:rsidR="004B6B5A" w:rsidRPr="00E228C0">
        <w:rPr>
          <w:rFonts w:ascii="Times New Roman" w:eastAsia="Helvetica" w:hAnsi="Times New Roman"/>
          <w:b/>
          <w:i/>
          <w:color w:val="00000A"/>
          <w:lang w:val="ru-RU"/>
        </w:rPr>
        <w:t xml:space="preserve">учебного предмета </w:t>
      </w:r>
    </w:p>
    <w:p w:rsidR="003A5E10" w:rsidRPr="00E228C0" w:rsidRDefault="003A5E10" w:rsidP="005B0FDE">
      <w:pPr>
        <w:spacing w:line="360" w:lineRule="auto"/>
        <w:rPr>
          <w:i/>
        </w:rPr>
      </w:pPr>
      <w:r w:rsidRPr="00E228C0">
        <w:t xml:space="preserve">      </w:t>
      </w:r>
      <w:r w:rsidRPr="00E228C0">
        <w:rPr>
          <w:i/>
        </w:rPr>
        <w:t>Средства, необходимые для реализации программы</w:t>
      </w:r>
    </w:p>
    <w:p w:rsidR="003A5E10" w:rsidRPr="00E228C0" w:rsidRDefault="003A5E10" w:rsidP="005B0FDE">
      <w:pPr>
        <w:spacing w:line="360" w:lineRule="auto"/>
        <w:rPr>
          <w:i/>
        </w:rPr>
      </w:pPr>
      <w:r w:rsidRPr="00E228C0">
        <w:rPr>
          <w:i/>
        </w:rPr>
        <w:t xml:space="preserve">Дидактические:   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наглядные и учебно-методические пособия;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методические рекомендации;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 xml:space="preserve"> - наличие литературы для детей и педагога.</w:t>
      </w:r>
    </w:p>
    <w:p w:rsidR="003A5E10" w:rsidRPr="00E228C0" w:rsidRDefault="003A5E10" w:rsidP="005B0FDE">
      <w:pPr>
        <w:spacing w:line="360" w:lineRule="auto"/>
        <w:jc w:val="both"/>
        <w:rPr>
          <w:i/>
        </w:rPr>
      </w:pPr>
      <w:r w:rsidRPr="00E228C0">
        <w:rPr>
          <w:i/>
        </w:rPr>
        <w:t>Материально-технические:</w:t>
      </w:r>
    </w:p>
    <w:p w:rsidR="00E248E1" w:rsidRPr="00E228C0" w:rsidRDefault="003A5E10" w:rsidP="005B0FDE">
      <w:pPr>
        <w:spacing w:line="360" w:lineRule="auto"/>
        <w:jc w:val="both"/>
      </w:pPr>
      <w:r w:rsidRPr="00E228C0">
        <w:t xml:space="preserve">- </w:t>
      </w:r>
      <w:r w:rsidR="00E248E1" w:rsidRPr="00E228C0">
        <w:t>учебная аудитория, соответствующая требованиям санитарным нормам и правилам</w:t>
      </w:r>
      <w:r w:rsidRPr="00E228C0">
        <w:t xml:space="preserve">; 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 xml:space="preserve">- </w:t>
      </w:r>
      <w:r w:rsidR="00E248E1" w:rsidRPr="00E228C0">
        <w:t>учебная мебель;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видеомагнитофон;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проектор и киноэкран;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слайды, диски;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компьютер, оснащенный звуковыми колонками;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видеотека;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lastRenderedPageBreak/>
        <w:t>- использование сети Интернет;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материальная база для создания слайдов, дисков, видеороликов;</w:t>
      </w:r>
    </w:p>
    <w:p w:rsidR="003A5E10" w:rsidRPr="00E228C0" w:rsidRDefault="003A5E10" w:rsidP="005B0FDE">
      <w:pPr>
        <w:spacing w:line="360" w:lineRule="auto"/>
        <w:jc w:val="both"/>
      </w:pPr>
      <w:r w:rsidRPr="00E228C0">
        <w:t>- школьная библиотека.</w:t>
      </w:r>
    </w:p>
    <w:p w:rsidR="00AA2207" w:rsidRDefault="00AA2207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E228C0" w:rsidRDefault="00E228C0" w:rsidP="005B0FDE">
      <w:pPr>
        <w:spacing w:line="360" w:lineRule="auto"/>
        <w:jc w:val="both"/>
      </w:pPr>
    </w:p>
    <w:p w:rsidR="004175E3" w:rsidRPr="002E3936" w:rsidRDefault="004175E3" w:rsidP="00411592">
      <w:pPr>
        <w:spacing w:line="360" w:lineRule="auto"/>
        <w:jc w:val="both"/>
        <w:rPr>
          <w:sz w:val="28"/>
          <w:szCs w:val="28"/>
        </w:rPr>
      </w:pPr>
    </w:p>
    <w:sectPr w:rsidR="004175E3" w:rsidRPr="002E3936" w:rsidSect="005B0FDE">
      <w:footerReference w:type="even" r:id="rId8"/>
      <w:footerReference w:type="default" r:id="rId9"/>
      <w:pgSz w:w="11906" w:h="16838" w:code="9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8B" w:rsidRDefault="00963C8B">
      <w:r>
        <w:separator/>
      </w:r>
    </w:p>
  </w:endnote>
  <w:endnote w:type="continuationSeparator" w:id="0">
    <w:p w:rsidR="00963C8B" w:rsidRDefault="00963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DE" w:rsidRDefault="00651197" w:rsidP="007F15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0FD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0FDE" w:rsidRDefault="005B0FDE" w:rsidP="007F15A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898"/>
      <w:docPartObj>
        <w:docPartGallery w:val="Page Numbers (Bottom of Page)"/>
        <w:docPartUnique/>
      </w:docPartObj>
    </w:sdtPr>
    <w:sdtContent>
      <w:p w:rsidR="00DD6DD2" w:rsidRDefault="00651197">
        <w:pPr>
          <w:pStyle w:val="a3"/>
          <w:jc w:val="right"/>
        </w:pPr>
        <w:fldSimple w:instr=" PAGE   \* MERGEFORMAT ">
          <w:r w:rsidR="00411592">
            <w:rPr>
              <w:noProof/>
            </w:rPr>
            <w:t>7</w:t>
          </w:r>
        </w:fldSimple>
      </w:p>
    </w:sdtContent>
  </w:sdt>
  <w:p w:rsidR="005B0FDE" w:rsidRDefault="005B0FDE" w:rsidP="007F15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8B" w:rsidRDefault="00963C8B">
      <w:r>
        <w:separator/>
      </w:r>
    </w:p>
  </w:footnote>
  <w:footnote w:type="continuationSeparator" w:id="0">
    <w:p w:rsidR="00963C8B" w:rsidRDefault="00963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421CF9"/>
    <w:multiLevelType w:val="hybridMultilevel"/>
    <w:tmpl w:val="9990B2C8"/>
    <w:lvl w:ilvl="0" w:tplc="37AE91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2E07F81"/>
    <w:multiLevelType w:val="hybridMultilevel"/>
    <w:tmpl w:val="166A5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6603E"/>
    <w:multiLevelType w:val="hybridMultilevel"/>
    <w:tmpl w:val="F3D012E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15217"/>
    <w:multiLevelType w:val="hybridMultilevel"/>
    <w:tmpl w:val="F57C60E6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53888"/>
    <w:multiLevelType w:val="hybridMultilevel"/>
    <w:tmpl w:val="976EF236"/>
    <w:lvl w:ilvl="0" w:tplc="C1AA13B2">
      <w:start w:val="1"/>
      <w:numFmt w:val="decimal"/>
      <w:lvlText w:val="%1."/>
      <w:lvlJc w:val="left"/>
      <w:pPr>
        <w:ind w:left="1515" w:hanging="67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8A1075D"/>
    <w:multiLevelType w:val="hybridMultilevel"/>
    <w:tmpl w:val="068A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165D3"/>
    <w:multiLevelType w:val="hybridMultilevel"/>
    <w:tmpl w:val="57FEF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5376B0"/>
    <w:multiLevelType w:val="hybridMultilevel"/>
    <w:tmpl w:val="0100A17C"/>
    <w:lvl w:ilvl="0" w:tplc="E0D86BC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1FBC17CF"/>
    <w:multiLevelType w:val="hybridMultilevel"/>
    <w:tmpl w:val="FBEAE6D4"/>
    <w:lvl w:ilvl="0" w:tplc="E6FA8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A2552"/>
    <w:multiLevelType w:val="hybridMultilevel"/>
    <w:tmpl w:val="FC9CA4D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432F59"/>
    <w:multiLevelType w:val="hybridMultilevel"/>
    <w:tmpl w:val="4FE8082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37F91"/>
    <w:multiLevelType w:val="hybridMultilevel"/>
    <w:tmpl w:val="51BAA79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A14593"/>
    <w:multiLevelType w:val="hybridMultilevel"/>
    <w:tmpl w:val="184ED696"/>
    <w:lvl w:ilvl="0" w:tplc="E37C937A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5">
    <w:nsid w:val="3A7E3C40"/>
    <w:multiLevelType w:val="hybridMultilevel"/>
    <w:tmpl w:val="34286FF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558D5"/>
    <w:multiLevelType w:val="hybridMultilevel"/>
    <w:tmpl w:val="1C08C7E8"/>
    <w:lvl w:ilvl="0" w:tplc="2236B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18C5B20"/>
    <w:multiLevelType w:val="hybridMultilevel"/>
    <w:tmpl w:val="3B464E1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3404A"/>
    <w:multiLevelType w:val="hybridMultilevel"/>
    <w:tmpl w:val="00FADDF0"/>
    <w:lvl w:ilvl="0" w:tplc="795C1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215398"/>
    <w:multiLevelType w:val="hybridMultilevel"/>
    <w:tmpl w:val="12A8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42AC8"/>
    <w:multiLevelType w:val="hybridMultilevel"/>
    <w:tmpl w:val="E16A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97031"/>
    <w:multiLevelType w:val="hybridMultilevel"/>
    <w:tmpl w:val="98EC1BAA"/>
    <w:lvl w:ilvl="0" w:tplc="D5DE5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8015A"/>
    <w:multiLevelType w:val="hybridMultilevel"/>
    <w:tmpl w:val="B8A8974A"/>
    <w:lvl w:ilvl="0" w:tplc="1666BB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7747C"/>
    <w:multiLevelType w:val="hybridMultilevel"/>
    <w:tmpl w:val="3D881A8E"/>
    <w:lvl w:ilvl="0" w:tplc="15D4CC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C97046"/>
    <w:multiLevelType w:val="hybridMultilevel"/>
    <w:tmpl w:val="982A0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C52B32"/>
    <w:multiLevelType w:val="hybridMultilevel"/>
    <w:tmpl w:val="EA126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B3EC5"/>
    <w:multiLevelType w:val="hybridMultilevel"/>
    <w:tmpl w:val="42401A58"/>
    <w:lvl w:ilvl="0" w:tplc="662AD10C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66522918"/>
    <w:multiLevelType w:val="hybridMultilevel"/>
    <w:tmpl w:val="570CD0DE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291DF6"/>
    <w:multiLevelType w:val="hybridMultilevel"/>
    <w:tmpl w:val="3834B0F6"/>
    <w:lvl w:ilvl="0" w:tplc="21A07D0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3AE1C30"/>
    <w:multiLevelType w:val="hybridMultilevel"/>
    <w:tmpl w:val="FC1C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2799"/>
    <w:multiLevelType w:val="hybridMultilevel"/>
    <w:tmpl w:val="F4DE7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43FFC"/>
    <w:multiLevelType w:val="hybridMultilevel"/>
    <w:tmpl w:val="ACC0B1A2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5"/>
  </w:num>
  <w:num w:numId="4">
    <w:abstractNumId w:val="9"/>
  </w:num>
  <w:num w:numId="5">
    <w:abstractNumId w:val="7"/>
  </w:num>
  <w:num w:numId="6">
    <w:abstractNumId w:val="28"/>
  </w:num>
  <w:num w:numId="7">
    <w:abstractNumId w:val="8"/>
  </w:num>
  <w:num w:numId="8">
    <w:abstractNumId w:val="26"/>
  </w:num>
  <w:num w:numId="9">
    <w:abstractNumId w:val="22"/>
  </w:num>
  <w:num w:numId="10">
    <w:abstractNumId w:val="12"/>
  </w:num>
  <w:num w:numId="11">
    <w:abstractNumId w:val="1"/>
  </w:num>
  <w:num w:numId="12">
    <w:abstractNumId w:val="30"/>
  </w:num>
  <w:num w:numId="13">
    <w:abstractNumId w:val="18"/>
  </w:num>
  <w:num w:numId="14">
    <w:abstractNumId w:val="23"/>
  </w:num>
  <w:num w:numId="15">
    <w:abstractNumId w:val="16"/>
  </w:num>
  <w:num w:numId="16">
    <w:abstractNumId w:val="20"/>
  </w:num>
  <w:num w:numId="17">
    <w:abstractNumId w:val="5"/>
  </w:num>
  <w:num w:numId="18">
    <w:abstractNumId w:val="14"/>
  </w:num>
  <w:num w:numId="19">
    <w:abstractNumId w:val="29"/>
  </w:num>
  <w:num w:numId="20">
    <w:abstractNumId w:val="19"/>
  </w:num>
  <w:num w:numId="21">
    <w:abstractNumId w:val="24"/>
  </w:num>
  <w:num w:numId="22">
    <w:abstractNumId w:val="0"/>
  </w:num>
  <w:num w:numId="23">
    <w:abstractNumId w:val="11"/>
  </w:num>
  <w:num w:numId="24">
    <w:abstractNumId w:val="31"/>
  </w:num>
  <w:num w:numId="25">
    <w:abstractNumId w:val="21"/>
  </w:num>
  <w:num w:numId="26">
    <w:abstractNumId w:val="27"/>
  </w:num>
  <w:num w:numId="27">
    <w:abstractNumId w:val="15"/>
  </w:num>
  <w:num w:numId="28">
    <w:abstractNumId w:val="3"/>
  </w:num>
  <w:num w:numId="29">
    <w:abstractNumId w:val="13"/>
  </w:num>
  <w:num w:numId="30">
    <w:abstractNumId w:val="10"/>
  </w:num>
  <w:num w:numId="31">
    <w:abstractNumId w:val="4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5AD"/>
    <w:rsid w:val="00000C53"/>
    <w:rsid w:val="000016A6"/>
    <w:rsid w:val="0001653D"/>
    <w:rsid w:val="00031A94"/>
    <w:rsid w:val="000506BF"/>
    <w:rsid w:val="000771E4"/>
    <w:rsid w:val="0008124D"/>
    <w:rsid w:val="000D7097"/>
    <w:rsid w:val="000E4ECE"/>
    <w:rsid w:val="000E5C29"/>
    <w:rsid w:val="000F3437"/>
    <w:rsid w:val="00154911"/>
    <w:rsid w:val="00161416"/>
    <w:rsid w:val="001954D2"/>
    <w:rsid w:val="001959E4"/>
    <w:rsid w:val="001D085F"/>
    <w:rsid w:val="001E43A2"/>
    <w:rsid w:val="002058C7"/>
    <w:rsid w:val="002262D1"/>
    <w:rsid w:val="00241D99"/>
    <w:rsid w:val="00280780"/>
    <w:rsid w:val="00294FE5"/>
    <w:rsid w:val="002A47D7"/>
    <w:rsid w:val="002A5CE0"/>
    <w:rsid w:val="002B708D"/>
    <w:rsid w:val="002E3936"/>
    <w:rsid w:val="003028F2"/>
    <w:rsid w:val="00312D73"/>
    <w:rsid w:val="00315184"/>
    <w:rsid w:val="003257AB"/>
    <w:rsid w:val="003469E1"/>
    <w:rsid w:val="00350BA5"/>
    <w:rsid w:val="0036367A"/>
    <w:rsid w:val="00375EA7"/>
    <w:rsid w:val="003760A5"/>
    <w:rsid w:val="003A5E10"/>
    <w:rsid w:val="003A77A3"/>
    <w:rsid w:val="003B2B4E"/>
    <w:rsid w:val="003C1C60"/>
    <w:rsid w:val="003E7804"/>
    <w:rsid w:val="003F7149"/>
    <w:rsid w:val="00411592"/>
    <w:rsid w:val="00413C12"/>
    <w:rsid w:val="004175E3"/>
    <w:rsid w:val="00422774"/>
    <w:rsid w:val="00424A70"/>
    <w:rsid w:val="0043269C"/>
    <w:rsid w:val="00433319"/>
    <w:rsid w:val="0043548F"/>
    <w:rsid w:val="00462348"/>
    <w:rsid w:val="0046496F"/>
    <w:rsid w:val="004B64B4"/>
    <w:rsid w:val="004B6B5A"/>
    <w:rsid w:val="004D1D81"/>
    <w:rsid w:val="004D1FCC"/>
    <w:rsid w:val="004D20BA"/>
    <w:rsid w:val="004E01CE"/>
    <w:rsid w:val="00526510"/>
    <w:rsid w:val="00570EC8"/>
    <w:rsid w:val="00571097"/>
    <w:rsid w:val="005B0FDE"/>
    <w:rsid w:val="005B3A78"/>
    <w:rsid w:val="005C1610"/>
    <w:rsid w:val="005D00FE"/>
    <w:rsid w:val="005F5D66"/>
    <w:rsid w:val="00615146"/>
    <w:rsid w:val="00651197"/>
    <w:rsid w:val="00654349"/>
    <w:rsid w:val="006574B7"/>
    <w:rsid w:val="006840A2"/>
    <w:rsid w:val="006842CE"/>
    <w:rsid w:val="00686539"/>
    <w:rsid w:val="006C5D00"/>
    <w:rsid w:val="006D4DC3"/>
    <w:rsid w:val="006E2C34"/>
    <w:rsid w:val="006E2CD6"/>
    <w:rsid w:val="006F4CA9"/>
    <w:rsid w:val="006F4F6F"/>
    <w:rsid w:val="007159BE"/>
    <w:rsid w:val="00717307"/>
    <w:rsid w:val="00723261"/>
    <w:rsid w:val="00774C92"/>
    <w:rsid w:val="0078423F"/>
    <w:rsid w:val="007A70D3"/>
    <w:rsid w:val="007C19A9"/>
    <w:rsid w:val="007C6410"/>
    <w:rsid w:val="007C6DE3"/>
    <w:rsid w:val="007F15AD"/>
    <w:rsid w:val="007F33D6"/>
    <w:rsid w:val="007F36E2"/>
    <w:rsid w:val="007F7AD7"/>
    <w:rsid w:val="00821398"/>
    <w:rsid w:val="008478DA"/>
    <w:rsid w:val="00880FF5"/>
    <w:rsid w:val="00887BD0"/>
    <w:rsid w:val="008A5AA4"/>
    <w:rsid w:val="008B69D8"/>
    <w:rsid w:val="008F278F"/>
    <w:rsid w:val="008F3CD2"/>
    <w:rsid w:val="00912C56"/>
    <w:rsid w:val="0093686A"/>
    <w:rsid w:val="00946C8B"/>
    <w:rsid w:val="00952A54"/>
    <w:rsid w:val="00953955"/>
    <w:rsid w:val="00963C8B"/>
    <w:rsid w:val="009769F1"/>
    <w:rsid w:val="0098000F"/>
    <w:rsid w:val="00992F36"/>
    <w:rsid w:val="009937A6"/>
    <w:rsid w:val="009A40FE"/>
    <w:rsid w:val="009C202D"/>
    <w:rsid w:val="009C24DF"/>
    <w:rsid w:val="009F783C"/>
    <w:rsid w:val="00A12AD3"/>
    <w:rsid w:val="00A12CA7"/>
    <w:rsid w:val="00A2393E"/>
    <w:rsid w:val="00A244C9"/>
    <w:rsid w:val="00A53154"/>
    <w:rsid w:val="00A551C9"/>
    <w:rsid w:val="00A946DE"/>
    <w:rsid w:val="00AA2207"/>
    <w:rsid w:val="00AA27B2"/>
    <w:rsid w:val="00AD643F"/>
    <w:rsid w:val="00B30DA5"/>
    <w:rsid w:val="00B32DAB"/>
    <w:rsid w:val="00B660E7"/>
    <w:rsid w:val="00B67C28"/>
    <w:rsid w:val="00B708E3"/>
    <w:rsid w:val="00B75784"/>
    <w:rsid w:val="00B8092A"/>
    <w:rsid w:val="00BA0D65"/>
    <w:rsid w:val="00BA736C"/>
    <w:rsid w:val="00BB0809"/>
    <w:rsid w:val="00BC7CE4"/>
    <w:rsid w:val="00BD7E72"/>
    <w:rsid w:val="00BE5BB1"/>
    <w:rsid w:val="00C142FF"/>
    <w:rsid w:val="00C40852"/>
    <w:rsid w:val="00C50D9E"/>
    <w:rsid w:val="00C54BD7"/>
    <w:rsid w:val="00C64FE0"/>
    <w:rsid w:val="00C754EF"/>
    <w:rsid w:val="00C969D5"/>
    <w:rsid w:val="00CB4DA6"/>
    <w:rsid w:val="00CC28DD"/>
    <w:rsid w:val="00D016AE"/>
    <w:rsid w:val="00D3084A"/>
    <w:rsid w:val="00D53AAD"/>
    <w:rsid w:val="00D6328C"/>
    <w:rsid w:val="00D70F0F"/>
    <w:rsid w:val="00D7312D"/>
    <w:rsid w:val="00D76A4C"/>
    <w:rsid w:val="00D83669"/>
    <w:rsid w:val="00D96895"/>
    <w:rsid w:val="00DB1D58"/>
    <w:rsid w:val="00DC2262"/>
    <w:rsid w:val="00DD6DD2"/>
    <w:rsid w:val="00DD781A"/>
    <w:rsid w:val="00DF187E"/>
    <w:rsid w:val="00E06B76"/>
    <w:rsid w:val="00E074E9"/>
    <w:rsid w:val="00E143CC"/>
    <w:rsid w:val="00E14D4B"/>
    <w:rsid w:val="00E228C0"/>
    <w:rsid w:val="00E248E1"/>
    <w:rsid w:val="00E42B78"/>
    <w:rsid w:val="00E559C0"/>
    <w:rsid w:val="00E5640C"/>
    <w:rsid w:val="00E57E08"/>
    <w:rsid w:val="00E87153"/>
    <w:rsid w:val="00E9608F"/>
    <w:rsid w:val="00F12F1A"/>
    <w:rsid w:val="00F224B0"/>
    <w:rsid w:val="00F272BB"/>
    <w:rsid w:val="00F27B5A"/>
    <w:rsid w:val="00F431D7"/>
    <w:rsid w:val="00F446D0"/>
    <w:rsid w:val="00F52677"/>
    <w:rsid w:val="00F66531"/>
    <w:rsid w:val="00F67759"/>
    <w:rsid w:val="00F702FE"/>
    <w:rsid w:val="00F704DF"/>
    <w:rsid w:val="00FB1F3C"/>
    <w:rsid w:val="00FB4880"/>
    <w:rsid w:val="00FC7EE0"/>
    <w:rsid w:val="00FD4B34"/>
    <w:rsid w:val="00FD702A"/>
    <w:rsid w:val="00FE1C58"/>
    <w:rsid w:val="00FE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4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character" w:styleId="ab">
    <w:name w:val="Hyperlink"/>
    <w:basedOn w:val="a0"/>
    <w:rsid w:val="002A47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4D4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14D4B"/>
  </w:style>
  <w:style w:type="table" w:styleId="ac">
    <w:name w:val="Table Grid"/>
    <w:basedOn w:val="a1"/>
    <w:rsid w:val="00E22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5AD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14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15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15AD"/>
  </w:style>
  <w:style w:type="paragraph" w:customStyle="1" w:styleId="1">
    <w:name w:val="Абзац списка1"/>
    <w:basedOn w:val="a"/>
    <w:rsid w:val="003A5E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E1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1">
    <w:name w:val="Body 1"/>
    <w:rsid w:val="004B6B5A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7">
    <w:name w:val="Body Text"/>
    <w:basedOn w:val="a"/>
    <w:link w:val="a8"/>
    <w:rsid w:val="00E248E1"/>
    <w:pPr>
      <w:suppressAutoHyphens/>
      <w:spacing w:line="100" w:lineRule="atLeast"/>
      <w:jc w:val="both"/>
    </w:pPr>
    <w:rPr>
      <w:rFonts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E248E1"/>
    <w:rPr>
      <w:rFonts w:cs="Mangal"/>
      <w:kern w:val="1"/>
      <w:sz w:val="24"/>
      <w:szCs w:val="24"/>
      <w:lang w:eastAsia="hi-IN" w:bidi="hi-IN"/>
    </w:rPr>
  </w:style>
  <w:style w:type="paragraph" w:styleId="a9">
    <w:name w:val="header"/>
    <w:basedOn w:val="a"/>
    <w:link w:val="aa"/>
    <w:rsid w:val="004D1F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D1FCC"/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D1FCC"/>
    <w:rPr>
      <w:sz w:val="24"/>
      <w:szCs w:val="24"/>
    </w:rPr>
  </w:style>
  <w:style w:type="character" w:styleId="ab">
    <w:name w:val="Hyperlink"/>
    <w:basedOn w:val="a0"/>
    <w:rsid w:val="002A47D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14D4B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E14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2017-06-19T10:10:00Z</cp:lastPrinted>
  <dcterms:created xsi:type="dcterms:W3CDTF">2017-06-16T10:09:00Z</dcterms:created>
  <dcterms:modified xsi:type="dcterms:W3CDTF">2018-03-15T09:42:00Z</dcterms:modified>
</cp:coreProperties>
</file>