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12" w:rsidRDefault="00144912" w:rsidP="00144912">
      <w:bookmarkStart w:id="0" w:name="_GoBack"/>
      <w:bookmarkEnd w:id="0"/>
      <w:r>
        <w:rPr>
          <w:b/>
        </w:rPr>
        <w:t xml:space="preserve">УЧЕБНЫЕ ПЛАНЫ ПО ДОПОЛНИТЕЛЬНЫМ ОБЩЕРАЗВИВАЮЩИМ ОБЩЕОБРАЗОВАТЕЛЬНЫМ ПРОГРАММАМ В ОБЛАСТИ ТЕАТРАЛЬНОГО ИСКУССТВА        </w:t>
      </w:r>
      <w:r>
        <w:rPr>
          <w:b/>
          <w:color w:val="000000"/>
        </w:rPr>
        <w:t xml:space="preserve"> </w:t>
      </w:r>
    </w:p>
    <w:p w:rsidR="00144912" w:rsidRDefault="00144912" w:rsidP="00144912"/>
    <w:p w:rsidR="00144912" w:rsidRDefault="00144912" w:rsidP="00144912">
      <w:pPr>
        <w:jc w:val="center"/>
      </w:pPr>
      <w:r>
        <w:rPr>
          <w:b/>
        </w:rPr>
        <w:t>ПОЯСНИТЕЛЬНАЯ ЗАПИСКА</w:t>
      </w:r>
    </w:p>
    <w:p w:rsidR="00144912" w:rsidRDefault="00144912" w:rsidP="00144912">
      <w:pPr>
        <w:pStyle w:val="af3"/>
      </w:pPr>
    </w:p>
    <w:p w:rsidR="00144912" w:rsidRDefault="00144912" w:rsidP="00144912">
      <w:pPr>
        <w:pStyle w:val="af3"/>
        <w:numPr>
          <w:ilvl w:val="0"/>
          <w:numId w:val="47"/>
        </w:numPr>
        <w:tabs>
          <w:tab w:val="left" w:pos="333"/>
        </w:tabs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144912" w:rsidRDefault="00144912" w:rsidP="00144912">
      <w:pPr>
        <w:pStyle w:val="af3"/>
        <w:numPr>
          <w:ilvl w:val="0"/>
          <w:numId w:val="47"/>
        </w:numPr>
        <w:tabs>
          <w:tab w:val="left" w:pos="333"/>
        </w:tabs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144912" w:rsidRDefault="00144912" w:rsidP="00144912">
      <w:pPr>
        <w:pStyle w:val="af3"/>
        <w:numPr>
          <w:ilvl w:val="0"/>
          <w:numId w:val="47"/>
        </w:numPr>
        <w:tabs>
          <w:tab w:val="left" w:pos="333"/>
        </w:tabs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144912" w:rsidRDefault="00144912" w:rsidP="00144912">
      <w:pPr>
        <w:pStyle w:val="af3"/>
        <w:numPr>
          <w:ilvl w:val="0"/>
          <w:numId w:val="47"/>
        </w:numPr>
        <w:tabs>
          <w:tab w:val="left" w:pos="333"/>
        </w:tabs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144912" w:rsidRDefault="00144912" w:rsidP="00144912">
      <w:pPr>
        <w:pStyle w:val="af3"/>
        <w:tabs>
          <w:tab w:val="left" w:pos="333"/>
        </w:tabs>
        <w:ind w:left="340" w:hanging="340"/>
        <w:jc w:val="both"/>
      </w:pPr>
      <w:r>
        <w:t xml:space="preserve">          Промежуточная аттестация проводится в форме контрольных уроков, зачетов и экзаменов. Контрольные уроки, зачеты и экзамены могут проходить в виде выполнения актерского тренинга, тематических зарисовок, миниатюр этюдного плана, показа, прочтения художественного материала.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144912" w:rsidRDefault="00144912" w:rsidP="00144912">
      <w:pPr>
        <w:pStyle w:val="af3"/>
        <w:tabs>
          <w:tab w:val="left" w:pos="333"/>
        </w:tabs>
        <w:ind w:left="340" w:hanging="340"/>
        <w:jc w:val="both"/>
      </w:pPr>
      <w:r>
        <w:t xml:space="preserve">          По окончании каждой четверти учебного года оценки выставляются по всем изучаемым предметам.</w:t>
      </w:r>
    </w:p>
    <w:p w:rsidR="00144912" w:rsidRDefault="00144912" w:rsidP="00144912">
      <w:pPr>
        <w:pStyle w:val="af3"/>
        <w:tabs>
          <w:tab w:val="left" w:pos="333"/>
        </w:tabs>
        <w:ind w:left="340" w:hanging="340"/>
        <w:jc w:val="both"/>
      </w:pPr>
      <w:r>
        <w:rPr>
          <w:shd w:val="clear" w:color="auto" w:fill="FFFFFF"/>
        </w:rPr>
        <w:t xml:space="preserve">          Итоговая аттестация проводится в форме выпускных экзаменов (колонка «8»).</w:t>
      </w:r>
    </w:p>
    <w:p w:rsidR="00144912" w:rsidRDefault="00144912" w:rsidP="00144912">
      <w:pPr>
        <w:pStyle w:val="af3"/>
        <w:tabs>
          <w:tab w:val="left" w:pos="333"/>
        </w:tabs>
        <w:ind w:left="340" w:hanging="340"/>
        <w:jc w:val="both"/>
      </w:pPr>
      <w:r>
        <w:rPr>
          <w:shd w:val="clear" w:color="auto" w:fill="FFFFFF"/>
        </w:rPr>
        <w:t xml:space="preserve">         </w:t>
      </w:r>
      <w:r>
        <w:t>Временной интервал между выпускными экзаменами должен быть не менее трех календарных дней.</w:t>
      </w:r>
    </w:p>
    <w:p w:rsidR="00144912" w:rsidRDefault="00144912" w:rsidP="00144912">
      <w:pPr>
        <w:pStyle w:val="af3"/>
        <w:tabs>
          <w:tab w:val="left" w:pos="333"/>
        </w:tabs>
        <w:ind w:left="340" w:hanging="340"/>
        <w:jc w:val="both"/>
      </w:pPr>
      <w:r>
        <w:t xml:space="preserve">    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пятибалльная  система  оценок:   5,4,3. При проведении зачета качество подготовки учащихся фиксируется в зачетных ведомостях словами «зачет», «незачет».</w:t>
      </w:r>
    </w:p>
    <w:p w:rsidR="00144912" w:rsidRDefault="00144912" w:rsidP="00144912">
      <w:pPr>
        <w:pStyle w:val="af3"/>
        <w:tabs>
          <w:tab w:val="left" w:pos="333"/>
        </w:tabs>
        <w:ind w:left="340" w:hanging="340"/>
        <w:jc w:val="both"/>
      </w:pPr>
      <w:r>
        <w:t xml:space="preserve"> 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144912" w:rsidRDefault="00144912" w:rsidP="00144912">
      <w:pPr>
        <w:pStyle w:val="af3"/>
        <w:numPr>
          <w:ilvl w:val="0"/>
          <w:numId w:val="47"/>
        </w:numPr>
        <w:tabs>
          <w:tab w:val="left" w:pos="333"/>
        </w:tabs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144912" w:rsidRDefault="00144912" w:rsidP="00144912">
      <w:pPr>
        <w:jc w:val="both"/>
      </w:pPr>
    </w:p>
    <w:p w:rsidR="00144912" w:rsidRDefault="00144912" w:rsidP="00144912">
      <w:pPr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pStyle w:val="af3"/>
        <w:jc w:val="both"/>
      </w:pPr>
    </w:p>
    <w:p w:rsidR="00144912" w:rsidRDefault="00144912" w:rsidP="00144912">
      <w:pPr>
        <w:jc w:val="both"/>
      </w:pPr>
      <w:r>
        <w:rPr>
          <w:b/>
        </w:rPr>
        <w:lastRenderedPageBreak/>
        <w:t xml:space="preserve">Учебный план по дополнительной общеразвивающей общеобразовательной программе в области театрального искусства. </w:t>
      </w:r>
    </w:p>
    <w:p w:rsidR="00144912" w:rsidRDefault="00144912" w:rsidP="00144912">
      <w:pPr>
        <w:pStyle w:val="af3"/>
        <w:jc w:val="right"/>
      </w:pPr>
      <w:r>
        <w:rPr>
          <w:color w:val="000000"/>
          <w:sz w:val="20"/>
          <w:szCs w:val="20"/>
        </w:rPr>
        <w:t>Срок обучения — 4 года</w:t>
      </w:r>
    </w:p>
    <w:tbl>
      <w:tblPr>
        <w:tblStyle w:val="afa"/>
        <w:tblpPr w:leftFromText="180" w:rightFromText="180" w:vertAnchor="text" w:horzAnchor="margin" w:tblpY="65"/>
        <w:tblW w:w="9354" w:type="dxa"/>
        <w:tblCellMar>
          <w:left w:w="-5" w:type="dxa"/>
        </w:tblCellMar>
        <w:tblLook w:val="04A0"/>
      </w:tblPr>
      <w:tblGrid>
        <w:gridCol w:w="2223"/>
        <w:gridCol w:w="956"/>
        <w:gridCol w:w="1109"/>
        <w:gridCol w:w="529"/>
        <w:gridCol w:w="508"/>
        <w:gridCol w:w="17"/>
        <w:gridCol w:w="432"/>
        <w:gridCol w:w="752"/>
        <w:gridCol w:w="786"/>
        <w:gridCol w:w="495"/>
        <w:gridCol w:w="506"/>
        <w:gridCol w:w="511"/>
        <w:gridCol w:w="530"/>
      </w:tblGrid>
      <w:tr w:rsidR="00144912" w:rsidTr="007A3F2A">
        <w:trPr>
          <w:trHeight w:val="1115"/>
        </w:trPr>
        <w:tc>
          <w:tcPr>
            <w:tcW w:w="222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5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0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8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53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42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144912" w:rsidTr="007A3F2A">
        <w:trPr>
          <w:cantSplit/>
          <w:trHeight w:hRule="exact" w:val="1411"/>
        </w:trPr>
        <w:tc>
          <w:tcPr>
            <w:tcW w:w="2223" w:type="dxa"/>
            <w:vMerge/>
            <w:shd w:val="clear" w:color="auto" w:fill="auto"/>
            <w:tcMar>
              <w:left w:w="-5" w:type="dxa"/>
            </w:tcMar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44912" w:rsidRDefault="00144912" w:rsidP="007A3F2A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44912" w:rsidRDefault="00144912" w:rsidP="007A3F2A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2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44912" w:rsidRDefault="00144912" w:rsidP="007A3F2A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25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44912" w:rsidRDefault="00144912" w:rsidP="007A3F2A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44912" w:rsidRDefault="00144912" w:rsidP="007A3F2A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5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44912" w:rsidRDefault="00144912" w:rsidP="007A3F2A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44912" w:rsidRDefault="00144912" w:rsidP="007A3F2A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44912" w:rsidRDefault="00144912" w:rsidP="007A3F2A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44912" w:rsidRDefault="00144912" w:rsidP="007A3F2A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44912" w:rsidRDefault="00144912" w:rsidP="007A3F2A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3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144912" w:rsidRDefault="00144912" w:rsidP="007A3F2A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144912" w:rsidTr="007A3F2A">
        <w:trPr>
          <w:cantSplit/>
          <w:trHeight w:val="118"/>
        </w:trPr>
        <w:tc>
          <w:tcPr>
            <w:tcW w:w="2223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9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2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0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144912" w:rsidTr="007A3F2A">
        <w:trPr>
          <w:cantSplit/>
          <w:trHeight w:val="194"/>
        </w:trPr>
        <w:tc>
          <w:tcPr>
            <w:tcW w:w="222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5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110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1486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752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144912" w:rsidTr="007A3F2A">
        <w:trPr>
          <w:cantSplit/>
          <w:trHeight w:val="224"/>
        </w:trPr>
        <w:tc>
          <w:tcPr>
            <w:tcW w:w="222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06" w:type="dxa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0" w:type="dxa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</w:tr>
      <w:tr w:rsidR="00144912" w:rsidTr="007A3F2A">
        <w:trPr>
          <w:cantSplit/>
          <w:trHeight w:val="205"/>
        </w:trPr>
        <w:tc>
          <w:tcPr>
            <w:tcW w:w="222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144912" w:rsidTr="007A3F2A">
        <w:trPr>
          <w:cantSplit/>
          <w:trHeight w:val="362"/>
        </w:trPr>
        <w:tc>
          <w:tcPr>
            <w:tcW w:w="222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Учебные предметы художественно-творческой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11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1486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75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0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44912" w:rsidTr="007A3F2A">
        <w:trPr>
          <w:cantSplit/>
          <w:trHeight w:val="374"/>
        </w:trPr>
        <w:tc>
          <w:tcPr>
            <w:tcW w:w="2223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сценической речи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29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52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44912" w:rsidTr="007A3F2A">
        <w:trPr>
          <w:cantSplit/>
          <w:trHeight w:val="400"/>
        </w:trPr>
        <w:tc>
          <w:tcPr>
            <w:tcW w:w="2223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актёрского мастерства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9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144912" w:rsidTr="007A3F2A">
        <w:trPr>
          <w:cantSplit/>
          <w:trHeight w:val="400"/>
        </w:trPr>
        <w:tc>
          <w:tcPr>
            <w:tcW w:w="222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сценического движения 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144912" w:rsidTr="007A3F2A">
        <w:trPr>
          <w:cantSplit/>
          <w:trHeight w:val="400"/>
        </w:trPr>
        <w:tc>
          <w:tcPr>
            <w:tcW w:w="222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Беседы о театре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44912" w:rsidTr="007A3F2A">
        <w:trPr>
          <w:cantSplit/>
          <w:trHeight w:val="342"/>
        </w:trPr>
        <w:tc>
          <w:tcPr>
            <w:tcW w:w="2223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Максимальная нагрузка: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  <w:tc>
          <w:tcPr>
            <w:tcW w:w="1486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752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144912" w:rsidTr="007A3F2A">
        <w:trPr>
          <w:cantSplit/>
          <w:trHeight w:val="512"/>
        </w:trPr>
        <w:tc>
          <w:tcPr>
            <w:tcW w:w="2223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  <w:tcMar>
              <w:left w:w="-5" w:type="dxa"/>
            </w:tcMar>
            <w:vAlign w:val="center"/>
          </w:tcPr>
          <w:p w:rsidR="00144912" w:rsidRDefault="00144912" w:rsidP="007A3F2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144912" w:rsidRDefault="00144912" w:rsidP="00144912">
      <w:pPr>
        <w:pStyle w:val="af3"/>
        <w:jc w:val="both"/>
      </w:pPr>
    </w:p>
    <w:p w:rsidR="00144912" w:rsidRDefault="00144912" w:rsidP="00144912">
      <w:pPr>
        <w:ind w:firstLine="851"/>
        <w:rPr>
          <w:b/>
        </w:rPr>
      </w:pPr>
      <w:r>
        <w:rPr>
          <w:b/>
        </w:rPr>
        <w:t>Примечания к учебному плану</w:t>
      </w:r>
    </w:p>
    <w:p w:rsidR="00144912" w:rsidRDefault="00144912" w:rsidP="00144912">
      <w:pPr>
        <w:rPr>
          <w:b/>
        </w:rPr>
      </w:pPr>
    </w:p>
    <w:p w:rsidR="00144912" w:rsidRDefault="00144912" w:rsidP="00144912">
      <w:pPr>
        <w:pStyle w:val="af3"/>
        <w:numPr>
          <w:ilvl w:val="0"/>
          <w:numId w:val="56"/>
        </w:numPr>
      </w:pPr>
      <w:r>
        <w:t>При реализации  образовательной программы (ОП) устанавливаются следующие виды учебных занятий  и численность обучающихся:</w:t>
      </w:r>
    </w:p>
    <w:p w:rsidR="00144912" w:rsidRDefault="00144912" w:rsidP="00144912">
      <w:pPr>
        <w:pStyle w:val="af3"/>
        <w:numPr>
          <w:ilvl w:val="0"/>
          <w:numId w:val="55"/>
        </w:numPr>
        <w:jc w:val="both"/>
      </w:pPr>
      <w:r>
        <w:t>мелкогрупповые занятия от 4 до 11 человек – Основы актерского мастерства, Основы сценического движения, Беседы о театре.</w:t>
      </w:r>
    </w:p>
    <w:p w:rsidR="00144912" w:rsidRDefault="00144912" w:rsidP="00144912">
      <w:pPr>
        <w:pStyle w:val="af3"/>
        <w:numPr>
          <w:ilvl w:val="0"/>
          <w:numId w:val="55"/>
        </w:numPr>
        <w:jc w:val="both"/>
      </w:pPr>
      <w:r>
        <w:t>индивидуальные занятия – Основы сценической речи</w:t>
      </w:r>
    </w:p>
    <w:p w:rsidR="00144912" w:rsidRDefault="00144912" w:rsidP="00144912">
      <w:pPr>
        <w:pStyle w:val="af3"/>
        <w:numPr>
          <w:ilvl w:val="0"/>
          <w:numId w:val="56"/>
        </w:numPr>
        <w:jc w:val="both"/>
      </w:pPr>
      <w:r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объем самостоятельной нагрузки обучающихся планируется следующим образом:</w:t>
      </w:r>
    </w:p>
    <w:p w:rsidR="00144912" w:rsidRDefault="00144912" w:rsidP="00144912">
      <w:pPr>
        <w:pStyle w:val="af3"/>
        <w:numPr>
          <w:ilvl w:val="0"/>
          <w:numId w:val="48"/>
        </w:numPr>
        <w:jc w:val="both"/>
      </w:pPr>
      <w:r>
        <w:t>«Основы сценической речи» - 1 час в неделю</w:t>
      </w:r>
    </w:p>
    <w:p w:rsidR="00144912" w:rsidRDefault="00144912" w:rsidP="00144912">
      <w:pPr>
        <w:ind w:left="360"/>
        <w:jc w:val="both"/>
      </w:pPr>
      <w:r>
        <w:t xml:space="preserve">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144912" w:rsidRDefault="00144912" w:rsidP="00144912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144912" w:rsidRDefault="00144912" w:rsidP="00144912"/>
    <w:p w:rsidR="00144912" w:rsidRDefault="00144912">
      <w:pPr>
        <w:jc w:val="both"/>
        <w:rPr>
          <w:b/>
          <w:bCs/>
        </w:rPr>
      </w:pPr>
    </w:p>
    <w:p w:rsidR="00144912" w:rsidRDefault="00144912">
      <w:pPr>
        <w:jc w:val="both"/>
        <w:rPr>
          <w:b/>
          <w:bCs/>
        </w:rPr>
      </w:pPr>
    </w:p>
    <w:sectPr w:rsidR="00144912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3C" w:rsidRDefault="0007313C" w:rsidP="000C7DA8">
      <w:r>
        <w:separator/>
      </w:r>
    </w:p>
  </w:endnote>
  <w:endnote w:type="continuationSeparator" w:id="0">
    <w:p w:rsidR="0007313C" w:rsidRDefault="0007313C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614E58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614E58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B4069F">
                        <w:rPr>
                          <w:noProof/>
                        </w:rPr>
                        <w:t>2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3C" w:rsidRDefault="0007313C" w:rsidP="000C7DA8">
      <w:r>
        <w:separator/>
      </w:r>
    </w:p>
  </w:footnote>
  <w:footnote w:type="continuationSeparator" w:id="0">
    <w:p w:rsidR="0007313C" w:rsidRDefault="0007313C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8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9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1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5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0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1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4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57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8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1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0"/>
  </w:num>
  <w:num w:numId="3">
    <w:abstractNumId w:val="16"/>
  </w:num>
  <w:num w:numId="4">
    <w:abstractNumId w:val="21"/>
  </w:num>
  <w:num w:numId="5">
    <w:abstractNumId w:val="35"/>
  </w:num>
  <w:num w:numId="6">
    <w:abstractNumId w:val="8"/>
  </w:num>
  <w:num w:numId="7">
    <w:abstractNumId w:val="59"/>
  </w:num>
  <w:num w:numId="8">
    <w:abstractNumId w:val="43"/>
  </w:num>
  <w:num w:numId="9">
    <w:abstractNumId w:val="27"/>
  </w:num>
  <w:num w:numId="10">
    <w:abstractNumId w:val="22"/>
  </w:num>
  <w:num w:numId="11">
    <w:abstractNumId w:val="46"/>
  </w:num>
  <w:num w:numId="12">
    <w:abstractNumId w:val="49"/>
  </w:num>
  <w:num w:numId="13">
    <w:abstractNumId w:val="58"/>
  </w:num>
  <w:num w:numId="14">
    <w:abstractNumId w:val="55"/>
  </w:num>
  <w:num w:numId="15">
    <w:abstractNumId w:val="34"/>
  </w:num>
  <w:num w:numId="16">
    <w:abstractNumId w:val="54"/>
  </w:num>
  <w:num w:numId="17">
    <w:abstractNumId w:val="48"/>
  </w:num>
  <w:num w:numId="18">
    <w:abstractNumId w:val="56"/>
  </w:num>
  <w:num w:numId="19">
    <w:abstractNumId w:val="13"/>
  </w:num>
  <w:num w:numId="20">
    <w:abstractNumId w:val="29"/>
  </w:num>
  <w:num w:numId="21">
    <w:abstractNumId w:val="57"/>
  </w:num>
  <w:num w:numId="22">
    <w:abstractNumId w:val="52"/>
  </w:num>
  <w:num w:numId="23">
    <w:abstractNumId w:val="44"/>
  </w:num>
  <w:num w:numId="24">
    <w:abstractNumId w:val="28"/>
  </w:num>
  <w:num w:numId="25">
    <w:abstractNumId w:val="2"/>
  </w:num>
  <w:num w:numId="26">
    <w:abstractNumId w:val="38"/>
  </w:num>
  <w:num w:numId="27">
    <w:abstractNumId w:val="4"/>
  </w:num>
  <w:num w:numId="28">
    <w:abstractNumId w:val="1"/>
  </w:num>
  <w:num w:numId="29">
    <w:abstractNumId w:val="41"/>
  </w:num>
  <w:num w:numId="30">
    <w:abstractNumId w:val="0"/>
  </w:num>
  <w:num w:numId="31">
    <w:abstractNumId w:val="11"/>
  </w:num>
  <w:num w:numId="32">
    <w:abstractNumId w:val="3"/>
  </w:num>
  <w:num w:numId="33">
    <w:abstractNumId w:val="33"/>
  </w:num>
  <w:num w:numId="34">
    <w:abstractNumId w:val="51"/>
  </w:num>
  <w:num w:numId="35">
    <w:abstractNumId w:val="19"/>
  </w:num>
  <w:num w:numId="36">
    <w:abstractNumId w:val="10"/>
  </w:num>
  <w:num w:numId="37">
    <w:abstractNumId w:val="26"/>
  </w:num>
  <w:num w:numId="38">
    <w:abstractNumId w:val="36"/>
  </w:num>
  <w:num w:numId="39">
    <w:abstractNumId w:val="7"/>
  </w:num>
  <w:num w:numId="40">
    <w:abstractNumId w:val="6"/>
  </w:num>
  <w:num w:numId="41">
    <w:abstractNumId w:val="12"/>
  </w:num>
  <w:num w:numId="42">
    <w:abstractNumId w:val="32"/>
  </w:num>
  <w:num w:numId="43">
    <w:abstractNumId w:val="47"/>
  </w:num>
  <w:num w:numId="44">
    <w:abstractNumId w:val="30"/>
  </w:num>
  <w:num w:numId="45">
    <w:abstractNumId w:val="17"/>
  </w:num>
  <w:num w:numId="46">
    <w:abstractNumId w:val="37"/>
  </w:num>
  <w:num w:numId="47">
    <w:abstractNumId w:val="31"/>
  </w:num>
  <w:num w:numId="48">
    <w:abstractNumId w:val="14"/>
  </w:num>
  <w:num w:numId="49">
    <w:abstractNumId w:val="45"/>
  </w:num>
  <w:num w:numId="50">
    <w:abstractNumId w:val="18"/>
  </w:num>
  <w:num w:numId="51">
    <w:abstractNumId w:val="61"/>
  </w:num>
  <w:num w:numId="52">
    <w:abstractNumId w:val="40"/>
  </w:num>
  <w:num w:numId="53">
    <w:abstractNumId w:val="20"/>
  </w:num>
  <w:num w:numId="54">
    <w:abstractNumId w:val="25"/>
  </w:num>
  <w:num w:numId="55">
    <w:abstractNumId w:val="42"/>
  </w:num>
  <w:num w:numId="56">
    <w:abstractNumId w:val="15"/>
  </w:num>
  <w:num w:numId="57">
    <w:abstractNumId w:val="23"/>
  </w:num>
  <w:num w:numId="58">
    <w:abstractNumId w:val="5"/>
  </w:num>
  <w:num w:numId="59">
    <w:abstractNumId w:val="50"/>
  </w:num>
  <w:num w:numId="60">
    <w:abstractNumId w:val="53"/>
  </w:num>
  <w:num w:numId="61">
    <w:abstractNumId w:val="24"/>
  </w:num>
  <w:num w:numId="62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60946"/>
    <w:rsid w:val="0007313C"/>
    <w:rsid w:val="000C7DA8"/>
    <w:rsid w:val="000F64CC"/>
    <w:rsid w:val="001023FC"/>
    <w:rsid w:val="00144912"/>
    <w:rsid w:val="001D40E6"/>
    <w:rsid w:val="002052FF"/>
    <w:rsid w:val="00264C52"/>
    <w:rsid w:val="0028018B"/>
    <w:rsid w:val="002C286B"/>
    <w:rsid w:val="002E2735"/>
    <w:rsid w:val="003D6040"/>
    <w:rsid w:val="00456394"/>
    <w:rsid w:val="00476AA3"/>
    <w:rsid w:val="004C6AC5"/>
    <w:rsid w:val="004D1E03"/>
    <w:rsid w:val="005346EC"/>
    <w:rsid w:val="00570420"/>
    <w:rsid w:val="005A7CFB"/>
    <w:rsid w:val="00614E58"/>
    <w:rsid w:val="006518B3"/>
    <w:rsid w:val="00660DD3"/>
    <w:rsid w:val="006F4ED2"/>
    <w:rsid w:val="006F584B"/>
    <w:rsid w:val="00736FEF"/>
    <w:rsid w:val="007661EC"/>
    <w:rsid w:val="007A3F2A"/>
    <w:rsid w:val="007D48A5"/>
    <w:rsid w:val="00802AE1"/>
    <w:rsid w:val="008848EC"/>
    <w:rsid w:val="00896514"/>
    <w:rsid w:val="00912FA9"/>
    <w:rsid w:val="00923791"/>
    <w:rsid w:val="00943F42"/>
    <w:rsid w:val="0094504D"/>
    <w:rsid w:val="00983491"/>
    <w:rsid w:val="009B3A3B"/>
    <w:rsid w:val="009E4E2F"/>
    <w:rsid w:val="009F727C"/>
    <w:rsid w:val="00A40CD8"/>
    <w:rsid w:val="00A6237F"/>
    <w:rsid w:val="00AA5A3C"/>
    <w:rsid w:val="00AA74D4"/>
    <w:rsid w:val="00AE01BA"/>
    <w:rsid w:val="00AE1478"/>
    <w:rsid w:val="00B3630D"/>
    <w:rsid w:val="00B4069F"/>
    <w:rsid w:val="00B81153"/>
    <w:rsid w:val="00C16240"/>
    <w:rsid w:val="00C32375"/>
    <w:rsid w:val="00CE0549"/>
    <w:rsid w:val="00D66262"/>
    <w:rsid w:val="00DD1A0A"/>
    <w:rsid w:val="00DE507C"/>
    <w:rsid w:val="00EA194A"/>
    <w:rsid w:val="00ED0214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6A83-A081-4C3A-AE97-4BC5DCB0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106</cp:revision>
  <cp:lastPrinted>2016-08-26T10:17:00Z</cp:lastPrinted>
  <dcterms:created xsi:type="dcterms:W3CDTF">2014-09-02T14:45:00Z</dcterms:created>
  <dcterms:modified xsi:type="dcterms:W3CDTF">2016-08-31T13:46:00Z</dcterms:modified>
  <dc:language>ru-RU</dc:language>
</cp:coreProperties>
</file>